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13" w:rsidRPr="00252820" w:rsidRDefault="00515813" w:rsidP="00C64B75">
      <w:pPr>
        <w:rPr>
          <w:i/>
        </w:rPr>
      </w:pPr>
    </w:p>
    <w:p w:rsidR="00741765" w:rsidRPr="00AE520E" w:rsidRDefault="00B64849" w:rsidP="00741765">
      <w:pPr>
        <w:rPr>
          <w:i/>
          <w:color w:val="002060"/>
        </w:rPr>
      </w:pPr>
      <w:r w:rsidRPr="00B64849">
        <w:rPr>
          <w:b/>
          <w:sz w:val="72"/>
          <w:szCs w:val="72"/>
        </w:rPr>
        <w:t xml:space="preserve">    </w:t>
      </w:r>
    </w:p>
    <w:p w:rsidR="00EE7C45" w:rsidRDefault="00EE7C45" w:rsidP="00520118">
      <w:pPr>
        <w:rPr>
          <w:rFonts w:ascii="Times New Roman" w:hAnsi="Times New Roman"/>
        </w:rPr>
      </w:pPr>
    </w:p>
    <w:p w:rsidR="00EE7C45" w:rsidRPr="00C8217F" w:rsidRDefault="00EE7C45" w:rsidP="00EE7C45">
      <w:pPr>
        <w:rPr>
          <w:rFonts w:ascii="Times New Roman" w:hAnsi="Times New Roman"/>
          <w:b/>
          <w:sz w:val="28"/>
        </w:rPr>
      </w:pPr>
      <w:r w:rsidRPr="00C8217F">
        <w:rPr>
          <w:rFonts w:ascii="Times New Roman" w:hAnsi="Times New Roman"/>
          <w:b/>
          <w:sz w:val="28"/>
        </w:rPr>
        <w:t>От работодателя:</w:t>
      </w:r>
      <w:r w:rsidRPr="00EE7C45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От работников:</w:t>
      </w:r>
    </w:p>
    <w:p w:rsidR="00EE7C45" w:rsidRDefault="00EE7C45" w:rsidP="00EE7C45">
      <w:pPr>
        <w:rPr>
          <w:rFonts w:ascii="Times New Roman" w:hAnsi="Times New Roman"/>
          <w:b/>
          <w:sz w:val="28"/>
        </w:rPr>
      </w:pPr>
      <w:r w:rsidRPr="00C8217F">
        <w:rPr>
          <w:rFonts w:ascii="Times New Roman" w:hAnsi="Times New Roman"/>
          <w:b/>
          <w:sz w:val="28"/>
        </w:rPr>
        <w:t>Директор  муниципального</w:t>
      </w:r>
      <w:r>
        <w:rPr>
          <w:rFonts w:ascii="Times New Roman" w:hAnsi="Times New Roman"/>
          <w:b/>
          <w:sz w:val="28"/>
        </w:rPr>
        <w:t xml:space="preserve">                                              Председатель первичной </w:t>
      </w:r>
    </w:p>
    <w:p w:rsidR="00EE7C45" w:rsidRDefault="00EE7C45" w:rsidP="00EE7C4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бюджетного общеобразовательного                               </w:t>
      </w:r>
      <w:r w:rsidR="00DF42B1">
        <w:rPr>
          <w:rFonts w:ascii="Times New Roman" w:hAnsi="Times New Roman"/>
          <w:b/>
          <w:sz w:val="28"/>
        </w:rPr>
        <w:t>профсоюзной организации</w:t>
      </w:r>
      <w:r>
        <w:rPr>
          <w:rFonts w:ascii="Times New Roman" w:hAnsi="Times New Roman"/>
          <w:b/>
          <w:sz w:val="28"/>
        </w:rPr>
        <w:t xml:space="preserve">          </w:t>
      </w:r>
    </w:p>
    <w:p w:rsidR="00EE7C45" w:rsidRDefault="00EE7C45" w:rsidP="00EE7C45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учреждения «Средняя</w:t>
      </w:r>
      <w:r w:rsidR="00DF42B1">
        <w:rPr>
          <w:rFonts w:ascii="Times New Roman" w:hAnsi="Times New Roman"/>
          <w:b/>
          <w:sz w:val="28"/>
        </w:rPr>
        <w:t xml:space="preserve">                                                муниципального бюджетного</w:t>
      </w:r>
    </w:p>
    <w:p w:rsidR="00EE7C45" w:rsidRDefault="00EE7C45" w:rsidP="00EE7C45">
      <w:pPr>
        <w:rPr>
          <w:rFonts w:ascii="Times New Roman" w:hAnsi="Times New Roman"/>
          <w:b/>
          <w:sz w:val="28"/>
        </w:rPr>
      </w:pPr>
      <w:r w:rsidRPr="00C8217F">
        <w:rPr>
          <w:rFonts w:ascii="Times New Roman" w:hAnsi="Times New Roman"/>
          <w:b/>
          <w:sz w:val="28"/>
        </w:rPr>
        <w:t xml:space="preserve">общеобразовательная школа            </w:t>
      </w:r>
      <w:r>
        <w:rPr>
          <w:rFonts w:ascii="Times New Roman" w:hAnsi="Times New Roman"/>
          <w:b/>
          <w:sz w:val="28"/>
        </w:rPr>
        <w:t xml:space="preserve">            </w:t>
      </w:r>
      <w:r w:rsidR="00DF42B1">
        <w:rPr>
          <w:rFonts w:ascii="Times New Roman" w:hAnsi="Times New Roman"/>
          <w:b/>
          <w:sz w:val="28"/>
        </w:rPr>
        <w:t xml:space="preserve">общеобразовательного  учреждения </w:t>
      </w:r>
    </w:p>
    <w:p w:rsidR="00EE7C45" w:rsidRDefault="00EE7C45" w:rsidP="00EE7C45">
      <w:pPr>
        <w:rPr>
          <w:rFonts w:ascii="Times New Roman" w:hAnsi="Times New Roman"/>
          <w:b/>
          <w:sz w:val="28"/>
        </w:rPr>
      </w:pPr>
      <w:r w:rsidRPr="00C8217F">
        <w:rPr>
          <w:rFonts w:ascii="Times New Roman" w:hAnsi="Times New Roman"/>
          <w:b/>
          <w:sz w:val="28"/>
        </w:rPr>
        <w:t xml:space="preserve"> с.Кень-Юрт Грозненского </w:t>
      </w:r>
      <w:r w:rsidR="00DF42B1">
        <w:rPr>
          <w:rFonts w:ascii="Times New Roman" w:hAnsi="Times New Roman"/>
          <w:b/>
          <w:sz w:val="28"/>
        </w:rPr>
        <w:t xml:space="preserve">                               « Средняя общеобразовательная </w:t>
      </w:r>
    </w:p>
    <w:p w:rsidR="00EE7C45" w:rsidRPr="00C8217F" w:rsidRDefault="00EE7C45" w:rsidP="00DF42B1">
      <w:pPr>
        <w:tabs>
          <w:tab w:val="left" w:pos="7095"/>
        </w:tabs>
        <w:rPr>
          <w:rFonts w:ascii="Times New Roman" w:hAnsi="Times New Roman"/>
          <w:b/>
          <w:sz w:val="28"/>
        </w:rPr>
      </w:pPr>
      <w:r w:rsidRPr="00C8217F">
        <w:rPr>
          <w:rFonts w:ascii="Times New Roman" w:hAnsi="Times New Roman"/>
          <w:b/>
          <w:sz w:val="28"/>
        </w:rPr>
        <w:t>муниципального района»</w:t>
      </w:r>
      <w:r>
        <w:rPr>
          <w:rFonts w:ascii="Times New Roman" w:hAnsi="Times New Roman"/>
          <w:b/>
          <w:sz w:val="28"/>
        </w:rPr>
        <w:t xml:space="preserve"> </w:t>
      </w:r>
      <w:r w:rsidR="00DF42B1">
        <w:rPr>
          <w:rFonts w:ascii="Times New Roman" w:hAnsi="Times New Roman"/>
          <w:b/>
          <w:sz w:val="28"/>
        </w:rPr>
        <w:t xml:space="preserve">                               школа  с.Кень-Юрт Грозненского</w:t>
      </w:r>
      <w:r>
        <w:rPr>
          <w:rFonts w:ascii="Times New Roman" w:hAnsi="Times New Roman"/>
          <w:b/>
          <w:sz w:val="28"/>
        </w:rPr>
        <w:t xml:space="preserve">                                  </w:t>
      </w:r>
      <w:r w:rsidR="00DF42B1">
        <w:rPr>
          <w:rFonts w:ascii="Times New Roman" w:hAnsi="Times New Roman"/>
          <w:b/>
          <w:sz w:val="28"/>
        </w:rPr>
        <w:t xml:space="preserve">                                                                         </w:t>
      </w:r>
    </w:p>
    <w:p w:rsidR="00EE7C45" w:rsidRDefault="00EE7C45" w:rsidP="00EE7C45">
      <w:pPr>
        <w:rPr>
          <w:rFonts w:ascii="Times New Roman" w:hAnsi="Times New Roman"/>
          <w:b/>
          <w:sz w:val="28"/>
        </w:rPr>
      </w:pPr>
      <w:r w:rsidRPr="00C8217F">
        <w:rPr>
          <w:rFonts w:ascii="Times New Roman" w:hAnsi="Times New Roman"/>
          <w:b/>
          <w:sz w:val="28"/>
        </w:rPr>
        <w:t xml:space="preserve">__________________________  </w:t>
      </w:r>
      <w:r w:rsidR="00DF42B1">
        <w:rPr>
          <w:rFonts w:ascii="Times New Roman" w:hAnsi="Times New Roman"/>
          <w:b/>
          <w:sz w:val="28"/>
        </w:rPr>
        <w:t xml:space="preserve">                               муниципального  района </w:t>
      </w:r>
    </w:p>
    <w:p w:rsidR="00DF42B1" w:rsidRDefault="00DF42B1" w:rsidP="00DF42B1">
      <w:pPr>
        <w:tabs>
          <w:tab w:val="left" w:pos="6525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___________________________</w:t>
      </w:r>
    </w:p>
    <w:p w:rsidR="00EE7C45" w:rsidRPr="00C8217F" w:rsidRDefault="00EE7C45" w:rsidP="00EE7C45">
      <w:pPr>
        <w:rPr>
          <w:rFonts w:ascii="Times New Roman" w:hAnsi="Times New Roman"/>
          <w:b/>
        </w:rPr>
      </w:pPr>
      <w:r w:rsidRPr="00C8217F">
        <w:rPr>
          <w:rFonts w:ascii="Times New Roman" w:hAnsi="Times New Roman"/>
          <w:b/>
          <w:sz w:val="28"/>
        </w:rPr>
        <w:t xml:space="preserve"> </w:t>
      </w:r>
      <w:r w:rsidR="00DF42B1">
        <w:rPr>
          <w:rFonts w:ascii="Times New Roman" w:hAnsi="Times New Roman"/>
          <w:b/>
          <w:sz w:val="28"/>
        </w:rPr>
        <w:t xml:space="preserve">                  </w:t>
      </w:r>
      <w:r w:rsidRPr="00C8217F">
        <w:rPr>
          <w:rFonts w:ascii="Times New Roman" w:hAnsi="Times New Roman"/>
          <w:b/>
          <w:sz w:val="28"/>
        </w:rPr>
        <w:t>М.М. Бисултан</w:t>
      </w:r>
      <w:r w:rsidR="00DF42B1">
        <w:rPr>
          <w:rFonts w:ascii="Times New Roman" w:hAnsi="Times New Roman"/>
          <w:b/>
          <w:sz w:val="28"/>
        </w:rPr>
        <w:t>ова                                                Минкаилова А.С.</w:t>
      </w:r>
    </w:p>
    <w:p w:rsidR="00EE7C45" w:rsidRPr="00C8217F" w:rsidRDefault="00EE7C45" w:rsidP="00EE7C45">
      <w:pPr>
        <w:rPr>
          <w:rFonts w:ascii="Times New Roman" w:hAnsi="Times New Roman"/>
        </w:rPr>
      </w:pPr>
      <w:r w:rsidRPr="00C8217F">
        <w:rPr>
          <w:rFonts w:ascii="Times New Roman" w:hAnsi="Times New Roman"/>
        </w:rPr>
        <w:t>М.П.</w:t>
      </w:r>
    </w:p>
    <w:p w:rsidR="00EE7C45" w:rsidRDefault="00EE7C45" w:rsidP="00520118">
      <w:pPr>
        <w:rPr>
          <w:rFonts w:ascii="Times New Roman" w:hAnsi="Times New Roman"/>
        </w:rPr>
      </w:pPr>
    </w:p>
    <w:p w:rsidR="00EE7C45" w:rsidRDefault="00EE7C45" w:rsidP="00520118">
      <w:pPr>
        <w:rPr>
          <w:rFonts w:ascii="Times New Roman" w:hAnsi="Times New Roman"/>
        </w:rPr>
      </w:pPr>
    </w:p>
    <w:p w:rsidR="00EE7C45" w:rsidRDefault="00EE7C45" w:rsidP="00520118">
      <w:pPr>
        <w:rPr>
          <w:rFonts w:ascii="Times New Roman" w:hAnsi="Times New Roman"/>
        </w:rPr>
      </w:pPr>
    </w:p>
    <w:p w:rsidR="00EE7C45" w:rsidRDefault="00EE7C45" w:rsidP="00520118">
      <w:pPr>
        <w:rPr>
          <w:rFonts w:ascii="Times New Roman" w:hAnsi="Times New Roman"/>
        </w:rPr>
      </w:pPr>
    </w:p>
    <w:p w:rsidR="00741765" w:rsidRPr="00DE4F2F" w:rsidRDefault="00520118" w:rsidP="00741765">
      <w:pPr>
        <w:outlineLvl w:val="0"/>
        <w:rPr>
          <w:rFonts w:ascii="Times New Roman" w:hAnsi="Times New Roman"/>
          <w:b/>
          <w:i/>
        </w:rPr>
      </w:pPr>
      <w:r w:rsidRPr="00DE4F2F">
        <w:rPr>
          <w:rFonts w:ascii="Times New Roman" w:hAnsi="Times New Roman"/>
          <w:i/>
        </w:rPr>
        <w:t xml:space="preserve">                                                                                                   </w:t>
      </w:r>
    </w:p>
    <w:p w:rsidR="00515813" w:rsidRPr="00DE4F2F" w:rsidRDefault="00741765" w:rsidP="004E322E">
      <w:pPr>
        <w:outlineLvl w:val="0"/>
        <w:rPr>
          <w:rFonts w:ascii="Times New Roman" w:hAnsi="Times New Roman"/>
          <w:b/>
          <w:sz w:val="72"/>
          <w:szCs w:val="72"/>
        </w:rPr>
      </w:pPr>
      <w:r w:rsidRPr="00DE4F2F">
        <w:rPr>
          <w:rFonts w:ascii="Times New Roman" w:hAnsi="Times New Roman"/>
          <w:b/>
          <w:sz w:val="72"/>
          <w:szCs w:val="72"/>
        </w:rPr>
        <w:t xml:space="preserve">  </w:t>
      </w:r>
      <w:r w:rsidR="00EE7C45">
        <w:rPr>
          <w:rFonts w:ascii="Times New Roman" w:hAnsi="Times New Roman"/>
          <w:b/>
          <w:sz w:val="72"/>
          <w:szCs w:val="72"/>
        </w:rPr>
        <w:t xml:space="preserve">   </w:t>
      </w:r>
      <w:r w:rsidR="00515813" w:rsidRPr="00DE4F2F">
        <w:rPr>
          <w:rFonts w:ascii="Times New Roman" w:hAnsi="Times New Roman"/>
          <w:b/>
          <w:sz w:val="72"/>
          <w:szCs w:val="72"/>
        </w:rPr>
        <w:t>Коллективный договор</w:t>
      </w:r>
    </w:p>
    <w:p w:rsidR="00515813" w:rsidRPr="00DE4F2F" w:rsidRDefault="00515813" w:rsidP="00DE4F2F">
      <w:pPr>
        <w:jc w:val="center"/>
        <w:rPr>
          <w:rFonts w:ascii="Times New Roman" w:hAnsi="Times New Roman"/>
          <w:b/>
          <w:sz w:val="28"/>
          <w:szCs w:val="28"/>
        </w:rPr>
      </w:pPr>
      <w:r w:rsidRPr="00DE4F2F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DC21DE" w:rsidRPr="00DE4F2F">
        <w:rPr>
          <w:rFonts w:ascii="Times New Roman" w:hAnsi="Times New Roman"/>
          <w:b/>
          <w:sz w:val="28"/>
          <w:szCs w:val="28"/>
        </w:rPr>
        <w:t xml:space="preserve">бюджетного </w:t>
      </w:r>
      <w:r w:rsidRPr="00DE4F2F">
        <w:rPr>
          <w:rFonts w:ascii="Times New Roman" w:hAnsi="Times New Roman"/>
          <w:b/>
          <w:sz w:val="28"/>
          <w:szCs w:val="28"/>
        </w:rPr>
        <w:t>общеобразовательного учреждения</w:t>
      </w:r>
    </w:p>
    <w:p w:rsidR="00515813" w:rsidRDefault="00EE7C45" w:rsidP="00DE4F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</w:t>
      </w:r>
      <w:r w:rsidR="00515813" w:rsidRPr="00DE4F2F">
        <w:rPr>
          <w:rFonts w:ascii="Times New Roman" w:hAnsi="Times New Roman"/>
          <w:b/>
          <w:sz w:val="28"/>
          <w:szCs w:val="28"/>
        </w:rPr>
        <w:t xml:space="preserve">редняя </w:t>
      </w:r>
      <w:r w:rsidR="00C578B5">
        <w:rPr>
          <w:rFonts w:ascii="Times New Roman" w:hAnsi="Times New Roman"/>
          <w:b/>
          <w:sz w:val="28"/>
          <w:szCs w:val="28"/>
        </w:rPr>
        <w:t xml:space="preserve"> </w:t>
      </w:r>
      <w:r w:rsidR="00515813" w:rsidRPr="00DE4F2F">
        <w:rPr>
          <w:rFonts w:ascii="Times New Roman" w:hAnsi="Times New Roman"/>
          <w:b/>
          <w:sz w:val="28"/>
          <w:szCs w:val="28"/>
        </w:rPr>
        <w:t>общеобразовательная школа</w:t>
      </w:r>
      <w:r w:rsidR="00B3507A">
        <w:rPr>
          <w:rFonts w:ascii="Times New Roman" w:hAnsi="Times New Roman"/>
          <w:b/>
          <w:sz w:val="28"/>
          <w:szCs w:val="28"/>
        </w:rPr>
        <w:t xml:space="preserve"> с. Кень-Юрт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F42B1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>Грозненского муниципального района</w:t>
      </w:r>
      <w:r w:rsidR="00445CC2" w:rsidRPr="00DE4F2F">
        <w:rPr>
          <w:rFonts w:ascii="Times New Roman" w:hAnsi="Times New Roman"/>
          <w:b/>
          <w:sz w:val="28"/>
          <w:szCs w:val="28"/>
        </w:rPr>
        <w:t>»</w:t>
      </w:r>
    </w:p>
    <w:p w:rsidR="00EE7C45" w:rsidRPr="00DE4F2F" w:rsidRDefault="00EE7C45" w:rsidP="00DE4F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DE4F2F" w:rsidRPr="00DE4F2F" w:rsidRDefault="00EE7C45" w:rsidP="00DE4F2F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DE4F2F" w:rsidRPr="00DE4F2F">
        <w:rPr>
          <w:rFonts w:ascii="Times New Roman" w:hAnsi="Times New Roman"/>
          <w:b/>
          <w:sz w:val="28"/>
          <w:szCs w:val="28"/>
        </w:rPr>
        <w:t>рок действия коллективного договора 3 года</w:t>
      </w:r>
    </w:p>
    <w:p w:rsidR="00515813" w:rsidRDefault="00EE7C45" w:rsidP="00DE4F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06.02</w:t>
      </w:r>
      <w:r w:rsidR="00CD6E48" w:rsidRPr="00DE4F2F">
        <w:rPr>
          <w:rFonts w:ascii="Times New Roman" w:hAnsi="Times New Roman"/>
          <w:b/>
          <w:sz w:val="24"/>
          <w:szCs w:val="24"/>
        </w:rPr>
        <w:t>.2020</w:t>
      </w:r>
      <w:r>
        <w:rPr>
          <w:rFonts w:ascii="Times New Roman" w:hAnsi="Times New Roman"/>
          <w:b/>
          <w:sz w:val="24"/>
          <w:szCs w:val="24"/>
        </w:rPr>
        <w:t xml:space="preserve">г.  по </w:t>
      </w:r>
      <w:r w:rsidR="00741765" w:rsidRPr="00DE4F2F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6.02</w:t>
      </w:r>
      <w:r w:rsidR="00741765" w:rsidRPr="00DE4F2F">
        <w:rPr>
          <w:rFonts w:ascii="Times New Roman" w:hAnsi="Times New Roman"/>
          <w:b/>
          <w:sz w:val="24"/>
          <w:szCs w:val="24"/>
        </w:rPr>
        <w:t>.</w:t>
      </w:r>
      <w:r w:rsidR="00CD6E48" w:rsidRPr="00DE4F2F">
        <w:rPr>
          <w:rFonts w:ascii="Times New Roman" w:hAnsi="Times New Roman"/>
          <w:b/>
          <w:sz w:val="24"/>
          <w:szCs w:val="24"/>
        </w:rPr>
        <w:t xml:space="preserve"> 2023</w:t>
      </w:r>
      <w:r w:rsidR="00741765" w:rsidRPr="00DE4F2F">
        <w:rPr>
          <w:rFonts w:ascii="Times New Roman" w:hAnsi="Times New Roman"/>
          <w:b/>
          <w:sz w:val="24"/>
          <w:szCs w:val="24"/>
        </w:rPr>
        <w:t xml:space="preserve"> </w:t>
      </w:r>
      <w:r w:rsidR="00515813" w:rsidRPr="00DE4F2F">
        <w:rPr>
          <w:rFonts w:ascii="Times New Roman" w:hAnsi="Times New Roman"/>
          <w:b/>
          <w:sz w:val="24"/>
          <w:szCs w:val="24"/>
        </w:rPr>
        <w:t>годы</w:t>
      </w:r>
    </w:p>
    <w:p w:rsidR="00B3507A" w:rsidRDefault="00B3507A" w:rsidP="00DE4F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07A" w:rsidRDefault="00B3507A" w:rsidP="00DE4F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07A" w:rsidRDefault="00B3507A" w:rsidP="00DE4F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07A" w:rsidRDefault="00B3507A" w:rsidP="00DE4F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07A" w:rsidRDefault="00B3507A" w:rsidP="00DE4F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07A" w:rsidRPr="00C8217F" w:rsidRDefault="00B3507A" w:rsidP="00B350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C8217F">
        <w:rPr>
          <w:rFonts w:ascii="Times New Roman" w:hAnsi="Times New Roman"/>
          <w:b/>
          <w:sz w:val="28"/>
          <w:szCs w:val="28"/>
        </w:rPr>
        <w:t>Коллективный дого</w:t>
      </w:r>
      <w:r>
        <w:rPr>
          <w:rFonts w:ascii="Times New Roman" w:hAnsi="Times New Roman"/>
          <w:b/>
          <w:sz w:val="28"/>
          <w:szCs w:val="28"/>
        </w:rPr>
        <w:t xml:space="preserve">вор    </w:t>
      </w:r>
      <w:r w:rsidRPr="00C8217F">
        <w:rPr>
          <w:rFonts w:ascii="Times New Roman" w:hAnsi="Times New Roman"/>
          <w:b/>
          <w:sz w:val="28"/>
          <w:szCs w:val="28"/>
        </w:rPr>
        <w:t xml:space="preserve">прошел уведомительную регистрацию            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C8217F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От</w:t>
      </w:r>
      <w:r w:rsidRPr="00C8217F">
        <w:rPr>
          <w:rFonts w:ascii="Times New Roman" w:hAnsi="Times New Roman"/>
          <w:b/>
          <w:sz w:val="28"/>
          <w:szCs w:val="28"/>
        </w:rPr>
        <w:t>деле труда и Социального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C8217F">
        <w:rPr>
          <w:rFonts w:ascii="Times New Roman" w:hAnsi="Times New Roman"/>
          <w:b/>
          <w:sz w:val="28"/>
          <w:szCs w:val="28"/>
        </w:rPr>
        <w:t>развития</w:t>
      </w:r>
    </w:p>
    <w:p w:rsidR="00B3507A" w:rsidRDefault="00B3507A" w:rsidP="00B3507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C8217F">
        <w:rPr>
          <w:rFonts w:ascii="Times New Roman" w:hAnsi="Times New Roman"/>
          <w:b/>
          <w:sz w:val="28"/>
          <w:szCs w:val="28"/>
        </w:rPr>
        <w:t>Грозненского  муниципального района</w:t>
      </w:r>
    </w:p>
    <w:p w:rsidR="00DF42B1" w:rsidRDefault="00DF42B1" w:rsidP="00B3507A">
      <w:pPr>
        <w:rPr>
          <w:rFonts w:ascii="Times New Roman" w:hAnsi="Times New Roman"/>
          <w:b/>
          <w:sz w:val="28"/>
          <w:szCs w:val="28"/>
        </w:rPr>
      </w:pPr>
    </w:p>
    <w:p w:rsidR="00DF42B1" w:rsidRDefault="00DF42B1" w:rsidP="00B3507A">
      <w:pPr>
        <w:rPr>
          <w:rFonts w:ascii="Times New Roman" w:hAnsi="Times New Roman"/>
          <w:b/>
          <w:sz w:val="28"/>
          <w:szCs w:val="28"/>
        </w:rPr>
      </w:pPr>
    </w:p>
    <w:p w:rsidR="00DF42B1" w:rsidRDefault="00DF42B1" w:rsidP="00B3507A">
      <w:pPr>
        <w:rPr>
          <w:rFonts w:ascii="Times New Roman" w:hAnsi="Times New Roman"/>
          <w:b/>
          <w:sz w:val="28"/>
          <w:szCs w:val="28"/>
        </w:rPr>
      </w:pPr>
    </w:p>
    <w:p w:rsidR="00DF42B1" w:rsidRDefault="00DF42B1" w:rsidP="00B3507A">
      <w:pPr>
        <w:rPr>
          <w:rFonts w:ascii="Times New Roman" w:hAnsi="Times New Roman"/>
          <w:b/>
          <w:sz w:val="28"/>
          <w:szCs w:val="28"/>
        </w:rPr>
      </w:pPr>
    </w:p>
    <w:p w:rsidR="00DF42B1" w:rsidRDefault="00DF42B1" w:rsidP="00B3507A">
      <w:pPr>
        <w:rPr>
          <w:rFonts w:ascii="Times New Roman" w:hAnsi="Times New Roman"/>
          <w:b/>
          <w:sz w:val="28"/>
          <w:szCs w:val="28"/>
        </w:rPr>
      </w:pPr>
    </w:p>
    <w:p w:rsidR="00DF42B1" w:rsidRDefault="00DF42B1" w:rsidP="00B3507A">
      <w:pPr>
        <w:rPr>
          <w:rFonts w:ascii="Times New Roman" w:hAnsi="Times New Roman"/>
          <w:b/>
          <w:sz w:val="28"/>
          <w:szCs w:val="28"/>
        </w:rPr>
      </w:pPr>
    </w:p>
    <w:p w:rsidR="00B3507A" w:rsidRDefault="00B3507A" w:rsidP="00B3507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8217F">
        <w:rPr>
          <w:rFonts w:ascii="Times New Roman" w:hAnsi="Times New Roman"/>
          <w:sz w:val="28"/>
          <w:szCs w:val="28"/>
        </w:rPr>
        <w:t xml:space="preserve">егистрационный№ ____  от  ________   20 ___   </w:t>
      </w:r>
      <w:r>
        <w:rPr>
          <w:rFonts w:ascii="Times New Roman" w:hAnsi="Times New Roman"/>
          <w:sz w:val="28"/>
          <w:szCs w:val="28"/>
        </w:rPr>
        <w:t>года</w:t>
      </w:r>
    </w:p>
    <w:p w:rsidR="00DF42B1" w:rsidRPr="00C8217F" w:rsidRDefault="00DF42B1" w:rsidP="00B3507A">
      <w:pPr>
        <w:jc w:val="right"/>
        <w:rPr>
          <w:rFonts w:ascii="Times New Roman" w:hAnsi="Times New Roman"/>
          <w:sz w:val="28"/>
          <w:szCs w:val="28"/>
        </w:rPr>
      </w:pPr>
    </w:p>
    <w:p w:rsidR="00B3507A" w:rsidRDefault="00B3507A" w:rsidP="00B3507A">
      <w:pPr>
        <w:jc w:val="right"/>
        <w:rPr>
          <w:rFonts w:ascii="Times New Roman" w:hAnsi="Times New Roman"/>
          <w:sz w:val="20"/>
          <w:szCs w:val="20"/>
        </w:rPr>
      </w:pPr>
      <w:r w:rsidRPr="00C8217F">
        <w:rPr>
          <w:rFonts w:ascii="Times New Roman" w:hAnsi="Times New Roman"/>
          <w:sz w:val="28"/>
          <w:szCs w:val="28"/>
        </w:rPr>
        <w:t>Начальник ОТ и СР _______________________</w:t>
      </w:r>
      <w:r>
        <w:rPr>
          <w:rFonts w:ascii="Times New Roman" w:hAnsi="Times New Roman"/>
          <w:sz w:val="28"/>
          <w:szCs w:val="28"/>
        </w:rPr>
        <w:t xml:space="preserve">___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(ФИ</w:t>
      </w:r>
      <w:r w:rsidRPr="00C8217F">
        <w:rPr>
          <w:rFonts w:ascii="Times New Roman" w:hAnsi="Times New Roman"/>
          <w:sz w:val="20"/>
          <w:szCs w:val="20"/>
        </w:rPr>
        <w:t>О и подпись)</w:t>
      </w:r>
    </w:p>
    <w:p w:rsidR="00B3507A" w:rsidRDefault="00B3507A" w:rsidP="00DE4F2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DF42B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М.П.</w:t>
      </w:r>
    </w:p>
    <w:p w:rsidR="00B3507A" w:rsidRDefault="00B3507A" w:rsidP="00DE4F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07A" w:rsidRDefault="00B3507A" w:rsidP="00DE4F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07A" w:rsidRDefault="00B3507A" w:rsidP="00DE4F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B3507A" w:rsidRDefault="00B3507A" w:rsidP="00DE4F2F">
      <w:pPr>
        <w:jc w:val="center"/>
        <w:rPr>
          <w:rFonts w:ascii="Times New Roman" w:hAnsi="Times New Roman"/>
          <w:b/>
          <w:sz w:val="24"/>
          <w:szCs w:val="24"/>
        </w:rPr>
      </w:pPr>
    </w:p>
    <w:p w:rsidR="00992A75" w:rsidRPr="00DE4F2F" w:rsidRDefault="00741765" w:rsidP="00005C71">
      <w:pPr>
        <w:rPr>
          <w:rFonts w:ascii="Times New Roman" w:hAnsi="Times New Roman"/>
          <w:b/>
          <w:color w:val="0070C0"/>
        </w:rPr>
      </w:pPr>
      <w:r w:rsidRPr="00DE4F2F">
        <w:rPr>
          <w:rFonts w:ascii="Times New Roman" w:hAnsi="Times New Roman"/>
          <w:b/>
          <w:color w:val="0070C0"/>
        </w:rPr>
        <w:t xml:space="preserve">         </w:t>
      </w:r>
      <w:r w:rsidR="00520118" w:rsidRPr="00DE4F2F">
        <w:rPr>
          <w:rFonts w:ascii="Times New Roman" w:hAnsi="Times New Roman"/>
          <w:b/>
          <w:color w:val="0070C0"/>
        </w:rPr>
        <w:t xml:space="preserve">                                         </w:t>
      </w:r>
      <w:r w:rsidRPr="00DE4F2F">
        <w:rPr>
          <w:rFonts w:ascii="Times New Roman" w:hAnsi="Times New Roman"/>
          <w:b/>
          <w:color w:val="0070C0"/>
        </w:rPr>
        <w:t xml:space="preserve"> </w:t>
      </w:r>
      <w:r w:rsidR="00005C71" w:rsidRPr="00DE4F2F">
        <w:rPr>
          <w:rFonts w:ascii="Times New Roman" w:hAnsi="Times New Roman"/>
          <w:b/>
          <w:color w:val="0070C0"/>
        </w:rPr>
        <w:t xml:space="preserve"> </w:t>
      </w:r>
    </w:p>
    <w:p w:rsidR="00515813" w:rsidRPr="00DE4F2F" w:rsidRDefault="00992A75" w:rsidP="00005C71">
      <w:pPr>
        <w:rPr>
          <w:rFonts w:ascii="Times New Roman" w:hAnsi="Times New Roman"/>
          <w:b/>
          <w:sz w:val="28"/>
          <w:szCs w:val="28"/>
        </w:rPr>
      </w:pPr>
      <w:r w:rsidRPr="00DE4F2F">
        <w:rPr>
          <w:rFonts w:ascii="Times New Roman" w:hAnsi="Times New Roman"/>
          <w:b/>
          <w:color w:val="0070C0"/>
        </w:rPr>
        <w:t xml:space="preserve">                                          </w:t>
      </w:r>
      <w:r w:rsidRPr="00DE4F2F">
        <w:rPr>
          <w:rFonts w:ascii="Times New Roman" w:hAnsi="Times New Roman"/>
          <w:b/>
          <w:color w:val="0070C0"/>
          <w:sz w:val="28"/>
          <w:szCs w:val="28"/>
        </w:rPr>
        <w:t xml:space="preserve">     </w:t>
      </w:r>
      <w:r w:rsidR="00005C71" w:rsidRPr="00DE4F2F">
        <w:rPr>
          <w:rFonts w:ascii="Times New Roman" w:hAnsi="Times New Roman"/>
          <w:b/>
          <w:sz w:val="28"/>
          <w:szCs w:val="28"/>
        </w:rPr>
        <w:t>1.</w:t>
      </w:r>
      <w:r w:rsidR="00515813" w:rsidRPr="00DE4F2F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A545D2" w:rsidRPr="006E7F44" w:rsidRDefault="00A545D2" w:rsidP="00A545D2">
      <w:pPr>
        <w:rPr>
          <w:rFonts w:ascii="Times New Roman" w:hAnsi="Times New Roman"/>
          <w:b/>
          <w:i/>
          <w:sz w:val="20"/>
          <w:szCs w:val="20"/>
        </w:rPr>
      </w:pPr>
    </w:p>
    <w:p w:rsidR="00EF6041" w:rsidRPr="00C93EF2" w:rsidRDefault="00EF6041" w:rsidP="00224F12">
      <w:pPr>
        <w:numPr>
          <w:ilvl w:val="1"/>
          <w:numId w:val="16"/>
        </w:numPr>
        <w:ind w:left="142" w:firstLine="0"/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Работодатель признает Чеченскую республиканскую организацию  Профсоюза работников народного образования и науки РФ в лице профсоюзного комитета М</w:t>
      </w:r>
      <w:r w:rsidR="006D1260" w:rsidRPr="00C93EF2">
        <w:rPr>
          <w:rFonts w:ascii="Times New Roman" w:hAnsi="Times New Roman"/>
          <w:sz w:val="26"/>
          <w:szCs w:val="26"/>
        </w:rPr>
        <w:t>Б</w:t>
      </w:r>
      <w:r w:rsidRPr="00C93EF2">
        <w:rPr>
          <w:rFonts w:ascii="Times New Roman" w:hAnsi="Times New Roman"/>
          <w:sz w:val="26"/>
          <w:szCs w:val="26"/>
        </w:rPr>
        <w:t>ОУ «СОШ</w:t>
      </w:r>
      <w:r w:rsidR="00A40E10" w:rsidRPr="00C93EF2">
        <w:rPr>
          <w:rFonts w:ascii="Times New Roman" w:hAnsi="Times New Roman"/>
          <w:sz w:val="26"/>
          <w:szCs w:val="26"/>
        </w:rPr>
        <w:t xml:space="preserve"> с. Кень-Юрт </w:t>
      </w:r>
      <w:r w:rsidRPr="00C93EF2">
        <w:rPr>
          <w:rFonts w:ascii="Times New Roman" w:hAnsi="Times New Roman"/>
          <w:sz w:val="26"/>
          <w:szCs w:val="26"/>
        </w:rPr>
        <w:t xml:space="preserve">», как единственного полномочного представителя работников,   ведущего переговоры от их имени, и строит свои взаимоотношения с ним в соответствии с  Трудовым кодексом РФ, Федеральным законом «О профессиональных союзах, их правах и гарантиях деятельности», Указом Президента Чеченской Республики от 28.04.2008 г. № 163 «О взаимодействии органов государственной власти Чеченской Республики, администрации районов, городов Чеченской Республики и работодателей с профессиональными союзами и их объединениями», отраслевым и региональным соглашениями. </w:t>
      </w:r>
    </w:p>
    <w:p w:rsidR="00A545D2" w:rsidRPr="00C93EF2" w:rsidRDefault="00A545D2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A545D2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 </w:t>
      </w:r>
      <w:r w:rsidR="00A40E10" w:rsidRPr="00C93EF2">
        <w:rPr>
          <w:rFonts w:ascii="Times New Roman" w:hAnsi="Times New Roman"/>
          <w:sz w:val="26"/>
          <w:szCs w:val="26"/>
        </w:rPr>
        <w:t xml:space="preserve">  </w:t>
      </w:r>
      <w:r w:rsidR="00515813" w:rsidRPr="00C93EF2">
        <w:rPr>
          <w:rFonts w:ascii="Times New Roman" w:hAnsi="Times New Roman"/>
          <w:sz w:val="26"/>
          <w:szCs w:val="26"/>
        </w:rPr>
        <w:t xml:space="preserve"> Настоящий коллективный договор заключен между работодателем и работниками и является правовым актом, регулирующим социально-трудовые отношения в муниципальном  </w:t>
      </w:r>
      <w:r w:rsidR="006D1260" w:rsidRPr="00C93EF2">
        <w:rPr>
          <w:rFonts w:ascii="Times New Roman" w:hAnsi="Times New Roman"/>
          <w:sz w:val="26"/>
          <w:szCs w:val="26"/>
        </w:rPr>
        <w:t xml:space="preserve">бюджетном </w:t>
      </w:r>
      <w:r w:rsidR="00A40E10" w:rsidRPr="00C93EF2">
        <w:rPr>
          <w:rFonts w:ascii="Times New Roman" w:hAnsi="Times New Roman"/>
          <w:sz w:val="26"/>
          <w:szCs w:val="26"/>
        </w:rPr>
        <w:t>обще</w:t>
      </w:r>
      <w:r w:rsidR="006D1260" w:rsidRPr="00C93EF2">
        <w:rPr>
          <w:rFonts w:ascii="Times New Roman" w:hAnsi="Times New Roman"/>
          <w:sz w:val="26"/>
          <w:szCs w:val="26"/>
        </w:rPr>
        <w:t xml:space="preserve">образовательном учреждении </w:t>
      </w:r>
      <w:r w:rsidR="00515813" w:rsidRPr="00C93EF2">
        <w:rPr>
          <w:rFonts w:ascii="Times New Roman" w:hAnsi="Times New Roman"/>
          <w:sz w:val="26"/>
          <w:szCs w:val="26"/>
        </w:rPr>
        <w:t xml:space="preserve"> </w:t>
      </w:r>
      <w:r w:rsidR="00FF60EA" w:rsidRPr="00C93EF2">
        <w:rPr>
          <w:rFonts w:ascii="Times New Roman" w:hAnsi="Times New Roman"/>
          <w:sz w:val="26"/>
          <w:szCs w:val="26"/>
        </w:rPr>
        <w:t>«</w:t>
      </w:r>
      <w:r w:rsidR="00A40E10" w:rsidRPr="00C93EF2">
        <w:rPr>
          <w:rFonts w:ascii="Times New Roman" w:hAnsi="Times New Roman"/>
          <w:sz w:val="26"/>
          <w:szCs w:val="26"/>
        </w:rPr>
        <w:t xml:space="preserve"> Средняя общеобразовательная  школа с. Кень-Юрт Грозненского муниципального района</w:t>
      </w:r>
      <w:r w:rsidR="00515813" w:rsidRPr="00C93EF2">
        <w:rPr>
          <w:rFonts w:ascii="Times New Roman" w:hAnsi="Times New Roman"/>
          <w:sz w:val="26"/>
          <w:szCs w:val="26"/>
        </w:rPr>
        <w:t xml:space="preserve">» </w:t>
      </w:r>
      <w:r w:rsidR="00C61C31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Чеченской Республики.</w:t>
      </w:r>
    </w:p>
    <w:p w:rsidR="00A545D2" w:rsidRPr="00C93EF2" w:rsidRDefault="00A545D2" w:rsidP="00224F12">
      <w:pPr>
        <w:jc w:val="both"/>
        <w:rPr>
          <w:rFonts w:ascii="Times New Roman" w:hAnsi="Times New Roman"/>
          <w:sz w:val="26"/>
          <w:szCs w:val="26"/>
        </w:rPr>
      </w:pPr>
    </w:p>
    <w:p w:rsidR="002F547B" w:rsidRPr="00C93EF2" w:rsidRDefault="00607147" w:rsidP="00224F12">
      <w:pPr>
        <w:pStyle w:val="Default"/>
        <w:jc w:val="both"/>
        <w:rPr>
          <w:sz w:val="26"/>
          <w:szCs w:val="26"/>
        </w:rPr>
      </w:pPr>
      <w:r w:rsidRPr="00C93EF2">
        <w:rPr>
          <w:sz w:val="26"/>
          <w:szCs w:val="26"/>
        </w:rPr>
        <w:t xml:space="preserve">           </w:t>
      </w:r>
      <w:r w:rsidR="002F547B" w:rsidRPr="00C93EF2">
        <w:rPr>
          <w:sz w:val="26"/>
          <w:szCs w:val="26"/>
        </w:rPr>
        <w:t>Коллективный договор заключен в соответствии с Трудовым кодексом РФ (в дальнейшем — ТК РФ), Федеральным законом Российской Федерации «Об образовании», иными законодательными и нормативными правовыми актами, Уставом школы и локальными актами, регламентирующими взаимоотношения работников и работодателя школы, с целью определения взаимных обязательств работников и работодателя по защите социально-трудовых прав и профессиональн</w:t>
      </w:r>
      <w:r w:rsidRPr="00C93EF2">
        <w:rPr>
          <w:sz w:val="26"/>
          <w:szCs w:val="26"/>
        </w:rPr>
        <w:t>ых интересов работников школы</w:t>
      </w:r>
      <w:r w:rsidR="002F547B" w:rsidRPr="00C93EF2">
        <w:rPr>
          <w:sz w:val="26"/>
          <w:szCs w:val="26"/>
        </w:rPr>
        <w:t xml:space="preserve"> и установлению дополнительных социально-экономических, правовых и профессиональных гарантий, льгот и преимуществ </w:t>
      </w:r>
      <w:r w:rsidR="00A40E10" w:rsidRPr="00C93EF2">
        <w:rPr>
          <w:sz w:val="26"/>
          <w:szCs w:val="26"/>
        </w:rPr>
        <w:t xml:space="preserve"> </w:t>
      </w:r>
      <w:r w:rsidR="002F547B" w:rsidRPr="00C93EF2">
        <w:rPr>
          <w:sz w:val="26"/>
          <w:szCs w:val="26"/>
        </w:rPr>
        <w:t xml:space="preserve">для работников, а также по созданию более благоприятных условий труда по сравнению с установленными законами, иными нормативными правовыми актами, региональным и территориальным соглашениями. </w:t>
      </w:r>
    </w:p>
    <w:p w:rsidR="002F547B" w:rsidRPr="00C93EF2" w:rsidRDefault="002F547B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515813" w:rsidP="00224F12">
      <w:pPr>
        <w:numPr>
          <w:ilvl w:val="1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Сторонами коллективного договора являются:</w:t>
      </w:r>
    </w:p>
    <w:p w:rsidR="00A545D2" w:rsidRPr="00C93EF2" w:rsidRDefault="00A545D2" w:rsidP="00224F12">
      <w:pPr>
        <w:numPr>
          <w:ilvl w:val="1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224F12" w:rsidP="00224F1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="00515813" w:rsidRPr="00C93EF2">
        <w:rPr>
          <w:rFonts w:ascii="Times New Roman" w:hAnsi="Times New Roman"/>
          <w:b/>
          <w:sz w:val="26"/>
          <w:szCs w:val="26"/>
        </w:rPr>
        <w:t xml:space="preserve">Работники </w:t>
      </w:r>
      <w:r w:rsidR="006D1260" w:rsidRPr="00C93EF2">
        <w:rPr>
          <w:rFonts w:ascii="Times New Roman" w:hAnsi="Times New Roman"/>
          <w:b/>
          <w:sz w:val="26"/>
          <w:szCs w:val="26"/>
        </w:rPr>
        <w:t>учреждения</w:t>
      </w:r>
      <w:r w:rsidR="00C578B5" w:rsidRPr="00C93EF2">
        <w:rPr>
          <w:rFonts w:ascii="Times New Roman" w:hAnsi="Times New Roman"/>
          <w:b/>
          <w:sz w:val="26"/>
          <w:szCs w:val="26"/>
        </w:rPr>
        <w:t xml:space="preserve">, </w:t>
      </w:r>
      <w:r w:rsidR="006D1260"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="00785F64" w:rsidRPr="00C93EF2">
        <w:rPr>
          <w:rFonts w:ascii="Times New Roman" w:hAnsi="Times New Roman"/>
          <w:b/>
          <w:sz w:val="26"/>
          <w:szCs w:val="26"/>
        </w:rPr>
        <w:t>я</w:t>
      </w:r>
      <w:r w:rsidR="00515813" w:rsidRPr="00C93EF2">
        <w:rPr>
          <w:rFonts w:ascii="Times New Roman" w:hAnsi="Times New Roman"/>
          <w:b/>
          <w:sz w:val="26"/>
          <w:szCs w:val="26"/>
        </w:rPr>
        <w:t>вляющиеся членами профсоюза, в лице их представителя первичной профсоюзной организации – председателя</w:t>
      </w:r>
      <w:r w:rsidR="006D1260" w:rsidRPr="00C93EF2">
        <w:rPr>
          <w:rFonts w:ascii="Times New Roman" w:hAnsi="Times New Roman"/>
          <w:b/>
          <w:sz w:val="26"/>
          <w:szCs w:val="26"/>
        </w:rPr>
        <w:t xml:space="preserve"> первичной профсоюзной </w:t>
      </w:r>
      <w:r w:rsidR="001C5ABB"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="006D1260" w:rsidRPr="00C93EF2">
        <w:rPr>
          <w:rFonts w:ascii="Times New Roman" w:hAnsi="Times New Roman"/>
          <w:b/>
          <w:sz w:val="26"/>
          <w:szCs w:val="26"/>
        </w:rPr>
        <w:t>организации,</w:t>
      </w:r>
      <w:r w:rsidR="00515813" w:rsidRPr="00C93EF2">
        <w:rPr>
          <w:rFonts w:ascii="Times New Roman" w:hAnsi="Times New Roman"/>
          <w:b/>
          <w:sz w:val="26"/>
          <w:szCs w:val="26"/>
        </w:rPr>
        <w:t xml:space="preserve">  </w:t>
      </w:r>
      <w:r w:rsidR="00A545D2" w:rsidRPr="00C93EF2">
        <w:rPr>
          <w:rFonts w:ascii="Times New Roman" w:hAnsi="Times New Roman"/>
          <w:b/>
          <w:sz w:val="26"/>
          <w:szCs w:val="26"/>
        </w:rPr>
        <w:t xml:space="preserve">далее – </w:t>
      </w:r>
      <w:r w:rsidR="006D1260" w:rsidRPr="00C93EF2">
        <w:rPr>
          <w:rFonts w:ascii="Times New Roman" w:hAnsi="Times New Roman"/>
          <w:b/>
          <w:sz w:val="26"/>
          <w:szCs w:val="26"/>
        </w:rPr>
        <w:t>председателя</w:t>
      </w:r>
      <w:r w:rsidR="00B76F9D"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="00A545D2" w:rsidRPr="00C93EF2">
        <w:rPr>
          <w:rFonts w:ascii="Times New Roman" w:hAnsi="Times New Roman"/>
          <w:b/>
          <w:sz w:val="26"/>
          <w:szCs w:val="26"/>
        </w:rPr>
        <w:t>профком</w:t>
      </w:r>
      <w:r w:rsidR="006D1260" w:rsidRPr="00C93EF2">
        <w:rPr>
          <w:rFonts w:ascii="Times New Roman" w:hAnsi="Times New Roman"/>
          <w:b/>
          <w:sz w:val="26"/>
          <w:szCs w:val="26"/>
        </w:rPr>
        <w:t>а</w:t>
      </w:r>
      <w:r w:rsidR="00A40E10" w:rsidRPr="00C93EF2">
        <w:rPr>
          <w:rFonts w:ascii="Times New Roman" w:hAnsi="Times New Roman"/>
          <w:b/>
          <w:sz w:val="26"/>
          <w:szCs w:val="26"/>
        </w:rPr>
        <w:t xml:space="preserve">   Минкаиловой Асет Султановны,</w:t>
      </w:r>
      <w:r w:rsidR="00B76F9D" w:rsidRPr="00C93EF2">
        <w:rPr>
          <w:rFonts w:ascii="Times New Roman" w:hAnsi="Times New Roman"/>
          <w:b/>
          <w:sz w:val="26"/>
          <w:szCs w:val="26"/>
        </w:rPr>
        <w:t xml:space="preserve">  </w:t>
      </w:r>
      <w:r w:rsidR="00A40E10" w:rsidRPr="00C93EF2">
        <w:rPr>
          <w:rFonts w:ascii="Times New Roman" w:hAnsi="Times New Roman"/>
          <w:b/>
          <w:sz w:val="26"/>
          <w:szCs w:val="26"/>
        </w:rPr>
        <w:t xml:space="preserve">  </w:t>
      </w:r>
      <w:r w:rsidR="00515813" w:rsidRPr="00C93EF2">
        <w:rPr>
          <w:rFonts w:ascii="Times New Roman" w:hAnsi="Times New Roman"/>
          <w:b/>
          <w:sz w:val="26"/>
          <w:szCs w:val="26"/>
        </w:rPr>
        <w:t>работодатель</w:t>
      </w:r>
      <w:r w:rsidR="00C578B5" w:rsidRPr="00C93EF2">
        <w:rPr>
          <w:rFonts w:ascii="Times New Roman" w:hAnsi="Times New Roman"/>
          <w:b/>
          <w:sz w:val="26"/>
          <w:szCs w:val="26"/>
        </w:rPr>
        <w:t>,</w:t>
      </w:r>
      <w:r w:rsidR="00515813" w:rsidRPr="00C93EF2">
        <w:rPr>
          <w:rFonts w:ascii="Times New Roman" w:hAnsi="Times New Roman"/>
          <w:b/>
          <w:sz w:val="26"/>
          <w:szCs w:val="26"/>
        </w:rPr>
        <w:t xml:space="preserve"> в лице его представителя</w:t>
      </w:r>
      <w:r w:rsidR="00B76F9D"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b/>
          <w:sz w:val="26"/>
          <w:szCs w:val="26"/>
        </w:rPr>
        <w:t>–</w:t>
      </w:r>
      <w:r w:rsidR="00B76F9D"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b/>
          <w:sz w:val="26"/>
          <w:szCs w:val="26"/>
        </w:rPr>
        <w:t>директора</w:t>
      </w:r>
      <w:r w:rsidR="001C5ABB" w:rsidRPr="00C93EF2">
        <w:rPr>
          <w:rFonts w:ascii="Times New Roman" w:hAnsi="Times New Roman"/>
          <w:b/>
          <w:sz w:val="26"/>
          <w:szCs w:val="26"/>
        </w:rPr>
        <w:t>-</w:t>
      </w:r>
      <w:r w:rsidR="00515813"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="00A40E10" w:rsidRPr="00C93EF2">
        <w:rPr>
          <w:rFonts w:ascii="Times New Roman" w:hAnsi="Times New Roman"/>
          <w:b/>
          <w:sz w:val="26"/>
          <w:szCs w:val="26"/>
        </w:rPr>
        <w:t xml:space="preserve"> Бисултановой Марет Мовладовны.</w:t>
      </w:r>
      <w:r w:rsidR="00A545D2"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="007179B6"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Работники, не являющиеся членами профсоюза, имеют   право уполномочить    профком представлять их интересы во взаимоотношениях с работодателем (ст. ст. 30, 31 ТК 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1.2. Действие настоящего коллективного договора распространяется на всех работников учреждения.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1.3. Профком обязуется разъяснять работникам положения коллективного договора, содействовать его реализации.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1.4. Коллективный  </w:t>
      </w:r>
      <w:r w:rsidR="001C5ABB" w:rsidRPr="00C93EF2">
        <w:rPr>
          <w:rFonts w:ascii="Times New Roman" w:hAnsi="Times New Roman"/>
          <w:sz w:val="26"/>
          <w:szCs w:val="26"/>
        </w:rPr>
        <w:t xml:space="preserve"> </w:t>
      </w:r>
      <w:r w:rsidR="006D1260" w:rsidRPr="00C93EF2">
        <w:rPr>
          <w:rFonts w:ascii="Times New Roman" w:hAnsi="Times New Roman"/>
          <w:sz w:val="26"/>
          <w:szCs w:val="26"/>
        </w:rPr>
        <w:t>договор</w:t>
      </w:r>
      <w:r w:rsidRPr="00C93EF2">
        <w:rPr>
          <w:rFonts w:ascii="Times New Roman" w:hAnsi="Times New Roman"/>
          <w:sz w:val="26"/>
          <w:szCs w:val="26"/>
        </w:rPr>
        <w:t xml:space="preserve">  сохраняет свое действие в случае изменения наименования учреждения, расторжения  трудового договора с руководителем учреждения.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1.5. При реорганизации (слиянии,</w:t>
      </w:r>
      <w:r w:rsidR="001C5ABB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 присоединении,  разделении, выделении, преобразовании) учреждения коллективный договор сохраняет свое действие в течение всего срока реорганизации.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lastRenderedPageBreak/>
        <w:t>1.6. При смене формы собственности учреждения коллективный договор с</w:t>
      </w:r>
      <w:r w:rsidR="001C5ABB" w:rsidRPr="00C93EF2">
        <w:rPr>
          <w:rFonts w:ascii="Times New Roman" w:hAnsi="Times New Roman"/>
          <w:sz w:val="26"/>
          <w:szCs w:val="26"/>
        </w:rPr>
        <w:t>охраняет свое действие в течении</w:t>
      </w:r>
      <w:r w:rsidRPr="00C93EF2">
        <w:rPr>
          <w:rFonts w:ascii="Times New Roman" w:hAnsi="Times New Roman"/>
          <w:sz w:val="26"/>
          <w:szCs w:val="26"/>
        </w:rPr>
        <w:t xml:space="preserve">  трех месяцев со дня перехода прав собственности.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1.7. При ликвидации учреждения коллективный договор сохраняет свое действие в течение всего срока проведения ликвидации.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1.8. В течение срока действия коллективного договора стороны вправе вносить в него дополнения и изменения на основе взаимной договоренности в порядке, установленном ТК РФ.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1.9.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1.10.  Пересмотр обязательств настоящего договора не может приводить к снижению уровня социально-экономического положения работников учреждения.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1.11. Все спорные вопросы по толкованию и реализации положений коллективного договора  решаются сторонами методом двухсторонних переговоров.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1.12. Настоящий договор вступает в силу с момента его подписания сторонами.</w:t>
      </w: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1.13. Перечень локальных нормативных актов, содержащих нормы трудового  права, при принятии которых работодатель учитывает мнение профкома:</w:t>
      </w:r>
    </w:p>
    <w:p w:rsidR="00515813" w:rsidRPr="00C93EF2" w:rsidRDefault="00515813" w:rsidP="00224F12">
      <w:pPr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правила внутреннего трудового распорядка  (приложен</w:t>
      </w:r>
      <w:r w:rsidR="00C578B5" w:rsidRPr="00C93EF2">
        <w:rPr>
          <w:rFonts w:ascii="Times New Roman" w:hAnsi="Times New Roman"/>
          <w:b/>
          <w:sz w:val="26"/>
          <w:szCs w:val="26"/>
        </w:rPr>
        <w:t>ие № 5</w:t>
      </w:r>
      <w:r w:rsidRPr="00C93EF2">
        <w:rPr>
          <w:rFonts w:ascii="Times New Roman" w:hAnsi="Times New Roman"/>
          <w:b/>
          <w:sz w:val="26"/>
          <w:szCs w:val="26"/>
        </w:rPr>
        <w:t>);</w:t>
      </w:r>
    </w:p>
    <w:p w:rsidR="00515813" w:rsidRPr="00C93EF2" w:rsidRDefault="00515813" w:rsidP="00224F12">
      <w:pPr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положение об оплате </w:t>
      </w:r>
      <w:r w:rsidR="00C578B5" w:rsidRPr="00C93EF2">
        <w:rPr>
          <w:rFonts w:ascii="Times New Roman" w:hAnsi="Times New Roman"/>
          <w:b/>
          <w:sz w:val="26"/>
          <w:szCs w:val="26"/>
        </w:rPr>
        <w:t>труда работников (приложение № 6</w:t>
      </w:r>
      <w:r w:rsidRPr="00C93EF2">
        <w:rPr>
          <w:rFonts w:ascii="Times New Roman" w:hAnsi="Times New Roman"/>
          <w:b/>
          <w:sz w:val="26"/>
          <w:szCs w:val="26"/>
        </w:rPr>
        <w:t>);</w:t>
      </w:r>
    </w:p>
    <w:p w:rsidR="00515813" w:rsidRPr="00C93EF2" w:rsidRDefault="00515813" w:rsidP="00224F12">
      <w:pPr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со</w:t>
      </w:r>
      <w:r w:rsidR="00B76F9D" w:rsidRPr="00C93EF2">
        <w:rPr>
          <w:rFonts w:ascii="Times New Roman" w:hAnsi="Times New Roman"/>
          <w:b/>
          <w:sz w:val="26"/>
          <w:szCs w:val="26"/>
        </w:rPr>
        <w:t>глашение по охране тр</w:t>
      </w:r>
      <w:r w:rsidR="00D1572F" w:rsidRPr="00C93EF2">
        <w:rPr>
          <w:rFonts w:ascii="Times New Roman" w:hAnsi="Times New Roman"/>
          <w:b/>
          <w:sz w:val="26"/>
          <w:szCs w:val="26"/>
        </w:rPr>
        <w:t>уда</w:t>
      </w:r>
      <w:r w:rsidR="00C93EF2" w:rsidRPr="00C93EF2">
        <w:rPr>
          <w:rFonts w:ascii="Times New Roman" w:hAnsi="Times New Roman"/>
          <w:b/>
          <w:sz w:val="26"/>
          <w:szCs w:val="26"/>
        </w:rPr>
        <w:t xml:space="preserve"> на 2020</w:t>
      </w:r>
      <w:r w:rsidR="00C578B5" w:rsidRPr="00C93EF2">
        <w:rPr>
          <w:rFonts w:ascii="Times New Roman" w:hAnsi="Times New Roman"/>
          <w:b/>
          <w:sz w:val="26"/>
          <w:szCs w:val="26"/>
        </w:rPr>
        <w:t xml:space="preserve"> год (приложение № 7</w:t>
      </w:r>
      <w:r w:rsidRPr="00C93EF2">
        <w:rPr>
          <w:rFonts w:ascii="Times New Roman" w:hAnsi="Times New Roman"/>
          <w:b/>
          <w:sz w:val="26"/>
          <w:szCs w:val="26"/>
        </w:rPr>
        <w:t>);</w:t>
      </w:r>
    </w:p>
    <w:p w:rsidR="00515813" w:rsidRPr="00C93EF2" w:rsidRDefault="00515813" w:rsidP="00224F12">
      <w:pPr>
        <w:numPr>
          <w:ilvl w:val="0"/>
          <w:numId w:val="3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перечень профессий и должностей работников, имеющих п</w:t>
      </w:r>
      <w:r w:rsidR="00224F12">
        <w:rPr>
          <w:rFonts w:ascii="Times New Roman" w:hAnsi="Times New Roman"/>
          <w:b/>
          <w:sz w:val="26"/>
          <w:szCs w:val="26"/>
        </w:rPr>
        <w:t xml:space="preserve">раво на обеспечение специальной </w:t>
      </w:r>
      <w:r w:rsidRPr="00C93EF2">
        <w:rPr>
          <w:rFonts w:ascii="Times New Roman" w:hAnsi="Times New Roman"/>
          <w:b/>
          <w:sz w:val="26"/>
          <w:szCs w:val="26"/>
        </w:rPr>
        <w:t>одеждой, а также моющими и обеззаражи</w:t>
      </w:r>
      <w:r w:rsidR="00224F12">
        <w:rPr>
          <w:rFonts w:ascii="Times New Roman" w:hAnsi="Times New Roman"/>
          <w:b/>
          <w:sz w:val="26"/>
          <w:szCs w:val="26"/>
        </w:rPr>
        <w:t xml:space="preserve">- </w:t>
      </w:r>
      <w:r w:rsidRPr="00C93EF2">
        <w:rPr>
          <w:rFonts w:ascii="Times New Roman" w:hAnsi="Times New Roman"/>
          <w:b/>
          <w:sz w:val="26"/>
          <w:szCs w:val="26"/>
        </w:rPr>
        <w:t>вающими средс</w:t>
      </w:r>
      <w:r w:rsidR="00C578B5" w:rsidRPr="00C93EF2">
        <w:rPr>
          <w:rFonts w:ascii="Times New Roman" w:hAnsi="Times New Roman"/>
          <w:b/>
          <w:sz w:val="26"/>
          <w:szCs w:val="26"/>
        </w:rPr>
        <w:t>твами (приложение № 8</w:t>
      </w:r>
      <w:r w:rsidRPr="00C93EF2">
        <w:rPr>
          <w:rFonts w:ascii="Times New Roman" w:hAnsi="Times New Roman"/>
          <w:b/>
          <w:sz w:val="26"/>
          <w:szCs w:val="26"/>
        </w:rPr>
        <w:t>);</w:t>
      </w:r>
    </w:p>
    <w:p w:rsidR="00515813" w:rsidRPr="00C93EF2" w:rsidRDefault="00515813" w:rsidP="00224F12">
      <w:pPr>
        <w:numPr>
          <w:ilvl w:val="0"/>
          <w:numId w:val="4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перечень оснований предоставления материальной помощи работник</w:t>
      </w:r>
      <w:r w:rsidR="00C578B5" w:rsidRPr="00C93EF2">
        <w:rPr>
          <w:rFonts w:ascii="Times New Roman" w:hAnsi="Times New Roman"/>
          <w:b/>
          <w:sz w:val="26"/>
          <w:szCs w:val="26"/>
        </w:rPr>
        <w:t>ам и ее размеров (приложение № 9</w:t>
      </w:r>
      <w:r w:rsidRPr="00C93EF2">
        <w:rPr>
          <w:rFonts w:ascii="Times New Roman" w:hAnsi="Times New Roman"/>
          <w:b/>
          <w:sz w:val="26"/>
          <w:szCs w:val="26"/>
        </w:rPr>
        <w:t>);</w:t>
      </w:r>
    </w:p>
    <w:p w:rsidR="00515813" w:rsidRPr="00C93EF2" w:rsidRDefault="00515813" w:rsidP="00224F12">
      <w:pPr>
        <w:numPr>
          <w:ilvl w:val="0"/>
          <w:numId w:val="4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перечень профессий и должностей работников, занятых на работах с вредными и (или) опасными у</w:t>
      </w:r>
      <w:r w:rsidR="00C578B5" w:rsidRPr="00C93EF2">
        <w:rPr>
          <w:rFonts w:ascii="Times New Roman" w:hAnsi="Times New Roman"/>
          <w:b/>
          <w:sz w:val="26"/>
          <w:szCs w:val="26"/>
        </w:rPr>
        <w:t>словиями труда   (приложение № 10</w:t>
      </w:r>
      <w:r w:rsidRPr="00C93EF2">
        <w:rPr>
          <w:rFonts w:ascii="Times New Roman" w:hAnsi="Times New Roman"/>
          <w:b/>
          <w:sz w:val="26"/>
          <w:szCs w:val="26"/>
        </w:rPr>
        <w:t>);</w:t>
      </w:r>
    </w:p>
    <w:p w:rsidR="00515813" w:rsidRPr="00C93EF2" w:rsidRDefault="00515813" w:rsidP="00224F12">
      <w:pPr>
        <w:numPr>
          <w:ilvl w:val="0"/>
          <w:numId w:val="4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форма ра</w:t>
      </w:r>
      <w:r w:rsidR="00C578B5" w:rsidRPr="00C93EF2">
        <w:rPr>
          <w:rFonts w:ascii="Times New Roman" w:hAnsi="Times New Roman"/>
          <w:b/>
          <w:sz w:val="26"/>
          <w:szCs w:val="26"/>
        </w:rPr>
        <w:t>счетного листка (приложение № 11</w:t>
      </w:r>
      <w:r w:rsidRPr="00C93EF2">
        <w:rPr>
          <w:rFonts w:ascii="Times New Roman" w:hAnsi="Times New Roman"/>
          <w:b/>
          <w:sz w:val="26"/>
          <w:szCs w:val="26"/>
        </w:rPr>
        <w:t>);</w:t>
      </w:r>
    </w:p>
    <w:p w:rsidR="00515813" w:rsidRPr="00C93EF2" w:rsidRDefault="00515813" w:rsidP="00224F12">
      <w:pPr>
        <w:numPr>
          <w:ilvl w:val="0"/>
          <w:numId w:val="4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план оздоровительно-профилактиче</w:t>
      </w:r>
      <w:r w:rsidR="00C578B5" w:rsidRPr="00C93EF2">
        <w:rPr>
          <w:rFonts w:ascii="Times New Roman" w:hAnsi="Times New Roman"/>
          <w:b/>
          <w:sz w:val="26"/>
          <w:szCs w:val="26"/>
        </w:rPr>
        <w:t>ских мероприятий (приложение № 12</w:t>
      </w:r>
      <w:r w:rsidRPr="00C93EF2">
        <w:rPr>
          <w:rFonts w:ascii="Times New Roman" w:hAnsi="Times New Roman"/>
          <w:b/>
          <w:sz w:val="26"/>
          <w:szCs w:val="26"/>
        </w:rPr>
        <w:t>);</w:t>
      </w:r>
    </w:p>
    <w:p w:rsidR="00515813" w:rsidRPr="00C93EF2" w:rsidRDefault="00515813" w:rsidP="00224F12">
      <w:pPr>
        <w:ind w:left="900"/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.</w:t>
      </w:r>
      <w:r w:rsidR="00B76F9D" w:rsidRPr="00C93EF2">
        <w:rPr>
          <w:rFonts w:ascii="Times New Roman" w:hAnsi="Times New Roman"/>
          <w:b/>
          <w:sz w:val="26"/>
          <w:szCs w:val="26"/>
        </w:rPr>
        <w:t xml:space="preserve">      </w:t>
      </w:r>
      <w:r w:rsidRPr="00C93EF2">
        <w:rPr>
          <w:rFonts w:ascii="Times New Roman" w:hAnsi="Times New Roman"/>
          <w:b/>
          <w:sz w:val="26"/>
          <w:szCs w:val="26"/>
        </w:rPr>
        <w:t>положение о выплате надбавок,</w:t>
      </w:r>
      <w:r w:rsidR="00C578B5" w:rsidRPr="00C93EF2">
        <w:rPr>
          <w:rFonts w:ascii="Times New Roman" w:hAnsi="Times New Roman"/>
          <w:b/>
          <w:sz w:val="26"/>
          <w:szCs w:val="26"/>
        </w:rPr>
        <w:t xml:space="preserve"> доплат и премий (приложение №13</w:t>
      </w:r>
      <w:r w:rsidRPr="00C93EF2">
        <w:rPr>
          <w:rFonts w:ascii="Times New Roman" w:hAnsi="Times New Roman"/>
          <w:b/>
          <w:sz w:val="26"/>
          <w:szCs w:val="26"/>
        </w:rPr>
        <w:t>);</w:t>
      </w:r>
    </w:p>
    <w:p w:rsidR="00515813" w:rsidRPr="00C93EF2" w:rsidRDefault="00515813" w:rsidP="00224F12">
      <w:pPr>
        <w:ind w:left="900"/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.</w:t>
      </w:r>
      <w:r w:rsidR="00B76F9D" w:rsidRPr="00C93EF2">
        <w:rPr>
          <w:rFonts w:ascii="Times New Roman" w:hAnsi="Times New Roman"/>
          <w:b/>
          <w:sz w:val="26"/>
          <w:szCs w:val="26"/>
        </w:rPr>
        <w:t xml:space="preserve">      </w:t>
      </w:r>
      <w:r w:rsidRPr="00C93EF2">
        <w:rPr>
          <w:rFonts w:ascii="Times New Roman" w:hAnsi="Times New Roman"/>
          <w:b/>
          <w:sz w:val="26"/>
          <w:szCs w:val="26"/>
        </w:rPr>
        <w:t>положение об установлении стимули</w:t>
      </w:r>
      <w:r w:rsidR="00C578B5" w:rsidRPr="00C93EF2">
        <w:rPr>
          <w:rFonts w:ascii="Times New Roman" w:hAnsi="Times New Roman"/>
          <w:b/>
          <w:sz w:val="26"/>
          <w:szCs w:val="26"/>
        </w:rPr>
        <w:t>рующих надбавок (приложение № 14</w:t>
      </w:r>
      <w:r w:rsidRPr="00C93EF2">
        <w:rPr>
          <w:rFonts w:ascii="Times New Roman" w:hAnsi="Times New Roman"/>
          <w:b/>
          <w:sz w:val="26"/>
          <w:szCs w:val="26"/>
        </w:rPr>
        <w:t>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1.14. Стороны определяют следующие формы управления учреждением непосредственно работниками и через профком:</w:t>
      </w:r>
    </w:p>
    <w:p w:rsidR="00515813" w:rsidRPr="00C93EF2" w:rsidRDefault="00515813" w:rsidP="00224F12">
      <w:pPr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учет мнения (по согласованию) профкома;</w:t>
      </w:r>
    </w:p>
    <w:p w:rsidR="00515813" w:rsidRPr="00C93EF2" w:rsidRDefault="00515813" w:rsidP="00224F12">
      <w:pPr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консультации с работодателем по вопросам принятия локальных нормативных актов;</w:t>
      </w:r>
    </w:p>
    <w:p w:rsidR="00515813" w:rsidRPr="00C93EF2" w:rsidRDefault="00515813" w:rsidP="00224F12">
      <w:pPr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получение от работодателя информации по вопросам, непосредственно затрагивающим интересы работников, а также по вопросам, предусмотренным (ч. 2 ст. 53 ТК РФ) и по  иным вопросам, предусмотренным в настоящем коллективном договоре;</w:t>
      </w:r>
    </w:p>
    <w:p w:rsidR="00515813" w:rsidRPr="00C93EF2" w:rsidRDefault="00515813" w:rsidP="00224F12">
      <w:pPr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обсуждение с работодателем вопросов о работе учреждения, внесении предложений по ее совершенствованию;</w:t>
      </w:r>
    </w:p>
    <w:p w:rsidR="00515813" w:rsidRPr="00C93EF2" w:rsidRDefault="00515813" w:rsidP="00224F12">
      <w:pPr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участие в разработке и принятии коллективного договора.</w:t>
      </w: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515813" w:rsidP="00224F12">
      <w:pPr>
        <w:numPr>
          <w:ilvl w:val="0"/>
          <w:numId w:val="16"/>
        </w:num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Трудовой договор.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2.1</w:t>
      </w:r>
      <w:r w:rsidRPr="00C93EF2">
        <w:rPr>
          <w:rFonts w:ascii="Times New Roman" w:hAnsi="Times New Roman"/>
          <w:b/>
          <w:sz w:val="26"/>
          <w:szCs w:val="26"/>
        </w:rPr>
        <w:t>.</w:t>
      </w:r>
      <w:r w:rsidRPr="00C93EF2">
        <w:rPr>
          <w:rFonts w:ascii="Times New Roman" w:hAnsi="Times New Roman"/>
          <w:sz w:val="26"/>
          <w:szCs w:val="26"/>
        </w:rPr>
        <w:t xml:space="preserve"> Руководствуясь основными принципами социального партнёрства, осознавая ответственность за функционирование и развитие учреждения, и необходимость улучшения положения работников, работодатель и профком договорились: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lastRenderedPageBreak/>
        <w:t>2.1.1. Способствовать повышению качества образования, результативности деятельности учреждения, конкурентоспособности работников на рынке труда при реализации Концепции модернизации Российского образования и приоритетных направлений развития образовательной системы Российской Федерации, приоритетных национальных проектов в сфере образования (Наша новая школа).</w:t>
      </w:r>
    </w:p>
    <w:p w:rsidR="00515813" w:rsidRPr="00C93EF2" w:rsidRDefault="00515813" w:rsidP="00224F12">
      <w:pPr>
        <w:ind w:left="360"/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Стороны при регулировании трудовых отношений исходят из того, что: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Трудовые отношения между работником и работодателем, возникающие на основе трудового Договора, регулируются законодательством РФ о труде и об образовании, отраслевыми Соглашениями, коллективным договором.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При массовом единовременном высвобождении или сокращении работников, связанным с ликвидацией или перепрофилированием учреждения образования, работодатель не менее чем за три месяца уведомляет соответствующий профсоюзный орган.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Трудовой Договор с работниками учреждения заключается на неопределенный срок. Срочный трудовой договор может заключаться по инициативе работодателя либо работника только в случаях, предусмотренных ст. 59 Трудового кодекса РФ либо иными федеральными законами, если трудовые отношения не могут быть установлены на неопределённый срок с учётом характера предстоящей работы или условий её выполнения.</w:t>
      </w:r>
      <w:r w:rsidR="00864AD6" w:rsidRPr="00C93EF2">
        <w:rPr>
          <w:rFonts w:ascii="Times New Roman" w:hAnsi="Times New Roman"/>
          <w:sz w:val="26"/>
          <w:szCs w:val="26"/>
        </w:rPr>
        <w:t xml:space="preserve">    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Содержание трудового договора, порядок его заключения, изменения и расторжения определяются в соответствии с Трудовым кодексом РФ, другими законодательными и нормативными актами, Уставом учреждения и не могут ухудшать положение работников по сравнению с действующим трудовым законодательством.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Трудовой договор заключается с работником в письменной форме в двух экземплярах, каждый из которых подписывается работодателем и работником.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Трудовой договор является основанием для издания приказа о приёме на работу.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 трудовом договоре оговариваются  условия трудового договора, предусмотренные ст. 57 Трудового кодекса РФ, в том числе объём учебной нагрузки, режим и продолжительность рабочего времени, льготы и компенсации и др.</w:t>
      </w:r>
    </w:p>
    <w:p w:rsidR="00EF6041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ind w:left="851"/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Условия трудового договора могут быть изменены только по согласованию сторон и в письменной форме (ст. 57 ТК РФ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Объём учебной нагрузки (педагогической работы) педагогическим работникам  в соответствии с </w:t>
      </w:r>
      <w:r w:rsidR="00233CD1" w:rsidRPr="00C93EF2">
        <w:rPr>
          <w:rFonts w:ascii="Times New Roman" w:hAnsi="Times New Roman"/>
          <w:sz w:val="26"/>
          <w:szCs w:val="26"/>
        </w:rPr>
        <w:t>Приказом Минобрнауки РФ от 22 декабря 2014 года №1601 устанавливается работодателем</w:t>
      </w:r>
      <w:r w:rsidRPr="00C93EF2">
        <w:rPr>
          <w:rFonts w:ascii="Times New Roman" w:hAnsi="Times New Roman"/>
          <w:sz w:val="26"/>
          <w:szCs w:val="26"/>
        </w:rPr>
        <w:t>, исходя из количества часов по учебному плану, программам, обеспеченности кадрами, других конкретных условий в данном учреждении с учётом мнения (по согласованию) профкома.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Объём учебной нагрузки педагогического работника оговаривается в трудовом договоре и может быть изменён сторонами только с письменного согласия работника.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Учебная нагрузка на новый учебный год учителей и других работников, ведущих преподавательскую работу помимо основной работы, устанавливается руководителем учреждения с учётом мнения профкома. Эта работа завершается до окончания учебного года и ухода работников в отпуск для определения классов и учебной нагрузки в новом учебном году.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Работодатель должен ознакомить педагогических работников 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до ухода </w:t>
      </w:r>
      <w:r w:rsidR="00FF60EA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в очередной отпуск 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с 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их учебной нагрузкой на новый учебный год в письменном виде.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lastRenderedPageBreak/>
        <w:t xml:space="preserve">При установлении </w:t>
      </w:r>
      <w:r w:rsidR="00E025AD" w:rsidRPr="00C93EF2">
        <w:rPr>
          <w:rFonts w:ascii="Times New Roman" w:hAnsi="Times New Roman"/>
          <w:sz w:val="26"/>
          <w:szCs w:val="26"/>
        </w:rPr>
        <w:t>педагогическим работникам</w:t>
      </w:r>
      <w:r w:rsidRPr="00C93EF2">
        <w:rPr>
          <w:rFonts w:ascii="Times New Roman" w:hAnsi="Times New Roman"/>
          <w:sz w:val="26"/>
          <w:szCs w:val="26"/>
        </w:rPr>
        <w:t xml:space="preserve">, для которых данное учреждение является местом основной работы, учебной нагрузки на новый учебный год, как правило, сохраняется её объём и преемственность преподавания предметов в классе. Объём учебной </w:t>
      </w:r>
      <w:r w:rsidR="00FF60EA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нагрузки, установленный 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учителям 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в начале учебного года не может быть уменьшен по инициативе администрации в текущем году, а также при установлении её на следующий учебный год, за исключением случаев уменьшения количества часов по учебным планам и программам.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 зависимости от количества часов, предусмотренных учебным планом, учебная нагрузка учителей может быть разной в первом и втором учебных полугодиях.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Объём учебной нагрузки учителей больше или меньше нормы часов за ставку заработной платы устанавливается только с их письменного согласия.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Учебная нагрузка учителям, находящимся в отпуске по уходу за ребёнком до исполнения им возраста трёх лет (при этом сохраняется его рабочее место </w:t>
      </w:r>
      <w:r w:rsidR="00FF60EA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и выплачиваются соответствующие компенсации  (по уходу  за  ребенком, по коммунальн</w:t>
      </w:r>
      <w:r w:rsidR="00FF60EA" w:rsidRPr="00C93EF2">
        <w:rPr>
          <w:rFonts w:ascii="Times New Roman" w:hAnsi="Times New Roman"/>
          <w:sz w:val="26"/>
          <w:szCs w:val="26"/>
        </w:rPr>
        <w:t xml:space="preserve">ым </w:t>
      </w:r>
      <w:r w:rsidRPr="00C93EF2">
        <w:rPr>
          <w:rFonts w:ascii="Times New Roman" w:hAnsi="Times New Roman"/>
          <w:sz w:val="26"/>
          <w:szCs w:val="26"/>
        </w:rPr>
        <w:t xml:space="preserve"> льготам), устанавливается на общих основаниях и передаётся на этот период для выполнения другими учителями,.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Учебная нагрузка на выходные и нерабочие праздничные дни не планируется.</w:t>
      </w:r>
    </w:p>
    <w:p w:rsidR="00515813" w:rsidRPr="00C93EF2" w:rsidRDefault="00515813" w:rsidP="00224F12">
      <w:pPr>
        <w:numPr>
          <w:ilvl w:val="1"/>
          <w:numId w:val="11"/>
        </w:numPr>
        <w:tabs>
          <w:tab w:val="clear" w:pos="792"/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Уменьшение или увеличение учебной нагрузки учителя в течение учебного года по сравнению с учебной нагрузкой, оговоренной в трудовом договоре или приказе руководителя учреждения, возможно только:</w:t>
      </w:r>
    </w:p>
    <w:p w:rsidR="00515813" w:rsidRPr="00C93EF2" w:rsidRDefault="002B40CB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     а)</w:t>
      </w:r>
      <w:r w:rsidR="00373F40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по взаимному согласию сторон;</w:t>
      </w:r>
    </w:p>
    <w:p w:rsidR="00515813" w:rsidRPr="00C93EF2" w:rsidRDefault="002B40CB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     б)</w:t>
      </w:r>
      <w:r w:rsidR="00373F40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по инициативе работодателя в случаях:</w:t>
      </w:r>
    </w:p>
    <w:p w:rsidR="00515813" w:rsidRPr="00C93EF2" w:rsidRDefault="00515813" w:rsidP="00224F12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уменьшения количества часов по учебным планам и программам, сокращения количества классов (групп) (п.66 Типового положения об общеобразовательном учреждении);</w:t>
      </w:r>
    </w:p>
    <w:p w:rsidR="00515813" w:rsidRPr="00C93EF2" w:rsidRDefault="00515813" w:rsidP="00224F12">
      <w:pPr>
        <w:numPr>
          <w:ilvl w:val="0"/>
          <w:numId w:val="12"/>
        </w:numPr>
        <w:tabs>
          <w:tab w:val="num" w:pos="567"/>
        </w:tabs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временного увеличения объёма учебной нагрузки в связи с производственной необходимостью для замещения временно отсутствующего работника (продолжительность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года);</w:t>
      </w:r>
    </w:p>
    <w:p w:rsidR="00515813" w:rsidRPr="00C93EF2" w:rsidRDefault="00515813" w:rsidP="00224F12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простоя, когда работникам поручается с учётом их специальности и квалификации другая работа в том же учреждении на все время простоя либо в другом учреждении, но в той же местности на срок до одного месяца (отмена занятий в связи с погодными условиями, карантином и в других случаях);</w:t>
      </w:r>
    </w:p>
    <w:p w:rsidR="00515813" w:rsidRPr="00C93EF2" w:rsidRDefault="00515813" w:rsidP="00224F12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восстановления на работе учителя, ранее выполнявшего эту учебную нагрузку;</w:t>
      </w:r>
    </w:p>
    <w:p w:rsidR="00515813" w:rsidRPr="00C93EF2" w:rsidRDefault="00515813" w:rsidP="00224F12">
      <w:pPr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возвращения на работу женщины, прервавшей отпуск по уходу за ребёнком до достижения им возраста трёх лет, или после окончания этого отпуска.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 указанных в подпункте "б" случаях для изменения учебной нагрузки по инициативе работодателя согласия работника не требуется.</w:t>
      </w:r>
    </w:p>
    <w:p w:rsidR="00EF6041" w:rsidRPr="00C93EF2" w:rsidRDefault="00EF6041" w:rsidP="00224F12">
      <w:pPr>
        <w:jc w:val="both"/>
        <w:rPr>
          <w:rFonts w:ascii="Times New Roman" w:hAnsi="Times New Roman"/>
          <w:i/>
          <w:sz w:val="26"/>
          <w:szCs w:val="26"/>
        </w:rPr>
      </w:pPr>
    </w:p>
    <w:p w:rsidR="00515813" w:rsidRPr="00C93EF2" w:rsidRDefault="00C93EF2" w:rsidP="00224F12">
      <w:pPr>
        <w:numPr>
          <w:ilvl w:val="0"/>
          <w:numId w:val="13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 xml:space="preserve">По 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 xml:space="preserve">инициативе </w:t>
      </w:r>
      <w:r w:rsidR="00FF60EA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 xml:space="preserve">работодателя изменение определённых сторонами условий трудового договора, 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 xml:space="preserve">допускается, как правило, только на новый учебный год в связи с </w:t>
      </w:r>
      <w:r w:rsidR="00FF60EA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изменениями организационных или технологических условий труда (изменение числа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 xml:space="preserve"> классов-комплектов, групп или количества обучающихся (воспитанников), изменение количества часов работы </w:t>
      </w:r>
      <w:r w:rsidR="00FF60EA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по учебному плану, проведение эксперимента, изменение сменности работы учреждения,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 xml:space="preserve"> а также изменение образовательных программ и т.д.) </w:t>
      </w:r>
      <w:r w:rsidR="00FF60EA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lastRenderedPageBreak/>
        <w:t>при</w:t>
      </w:r>
      <w:r w:rsidR="004F1F52" w:rsidRPr="00C93EF2">
        <w:rPr>
          <w:rFonts w:ascii="Times New Roman" w:hAnsi="Times New Roman"/>
          <w:sz w:val="26"/>
          <w:szCs w:val="26"/>
        </w:rPr>
        <w:t xml:space="preserve">  </w:t>
      </w:r>
      <w:r w:rsidR="00515813" w:rsidRPr="00C93EF2">
        <w:rPr>
          <w:rFonts w:ascii="Times New Roman" w:hAnsi="Times New Roman"/>
          <w:sz w:val="26"/>
          <w:szCs w:val="26"/>
        </w:rPr>
        <w:t>продолжении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 xml:space="preserve"> работником 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 xml:space="preserve">работы </w:t>
      </w:r>
      <w:r w:rsidR="00FF60EA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без изменения его трудовой функции (работы по определённой специальности, квалификации или должности) (ст. 74 ТК РФ).</w:t>
      </w:r>
    </w:p>
    <w:p w:rsidR="00515813" w:rsidRPr="00C93EF2" w:rsidRDefault="00C93EF2" w:rsidP="00224F12">
      <w:pPr>
        <w:numPr>
          <w:ilvl w:val="0"/>
          <w:numId w:val="13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В течение учебного года изменение определённых сторонами условий трудового договора допускается только в исключительных случаях, обусловленных, обстоятельствами, не зависящими от воли сторон.</w:t>
      </w:r>
    </w:p>
    <w:p w:rsidR="00515813" w:rsidRPr="00C93EF2" w:rsidRDefault="00C93EF2" w:rsidP="00224F12">
      <w:pPr>
        <w:numPr>
          <w:ilvl w:val="0"/>
          <w:numId w:val="13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О введении изменений определенных сторонами условий трудового договора работник должен быть уведомлен работодателем в письменной форме, не позднее, чем за 2 месяца (ст. 74, 162 ТК РФ). При этом работнику обеспечиваются гарантии при изменении учебной нагрузки в течение учебного года, предусмотренные Положением об оплате труда.</w:t>
      </w:r>
    </w:p>
    <w:p w:rsidR="00515813" w:rsidRPr="00C93EF2" w:rsidRDefault="00C93EF2" w:rsidP="00224F12">
      <w:pPr>
        <w:numPr>
          <w:ilvl w:val="0"/>
          <w:numId w:val="13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Если работник не согласен с продолжением работы в новых условиях, то работодатель обязан в письменной форме предложить ему иную имеющуюся в учреждении работу, соответствующую его квалификации и состоянию здоровья.</w:t>
      </w:r>
    </w:p>
    <w:p w:rsidR="00515813" w:rsidRPr="00C93EF2" w:rsidRDefault="00C93EF2" w:rsidP="00224F12">
      <w:pPr>
        <w:numPr>
          <w:ilvl w:val="0"/>
          <w:numId w:val="13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b/>
          <w:sz w:val="26"/>
          <w:szCs w:val="26"/>
        </w:rPr>
        <w:t xml:space="preserve">Трудовой договор заключается с работником в письменной форме в двух экземплярах, каждый из которых подписывается работодателем и работником. </w:t>
      </w:r>
      <w:r w:rsidR="00515813" w:rsidRPr="00C93EF2">
        <w:rPr>
          <w:rFonts w:ascii="Times New Roman" w:hAnsi="Times New Roman"/>
          <w:sz w:val="26"/>
          <w:szCs w:val="26"/>
        </w:rPr>
        <w:t>Работодатель или его полномочный представитель обязан при заключении трудового договора с работником ознакомить его под подпись с настоящим коллективным Договором, Уставом учреждения, правилами внутреннего трудового распорядка и иными локальными нормативными актами, действующими в учреждении.</w:t>
      </w:r>
    </w:p>
    <w:p w:rsidR="00515813" w:rsidRPr="00C93EF2" w:rsidRDefault="00C93EF2" w:rsidP="00224F12">
      <w:pPr>
        <w:numPr>
          <w:ilvl w:val="0"/>
          <w:numId w:val="13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Прекращение трудового договора с работником может производиться только по основаниям, предусмотренным Трудовым кодексом РФ и иными федеральными законами (ст. 77 ТК РФ).</w:t>
      </w:r>
    </w:p>
    <w:p w:rsidR="00864AD6" w:rsidRPr="00C93EF2" w:rsidRDefault="00C93EF2" w:rsidP="00224F12">
      <w:pPr>
        <w:numPr>
          <w:ilvl w:val="0"/>
          <w:numId w:val="13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4AD6" w:rsidRPr="00C93EF2">
        <w:rPr>
          <w:rFonts w:ascii="Times New Roman" w:hAnsi="Times New Roman"/>
          <w:sz w:val="26"/>
          <w:szCs w:val="26"/>
          <w:lang w:eastAsia="ru-RU"/>
        </w:rPr>
        <w:t>Увольнение работника по собственному желанию допустимо только</w:t>
      </w:r>
      <w:r w:rsidR="00734A4A" w:rsidRPr="00C93EF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4AD6" w:rsidRPr="00C93EF2">
        <w:rPr>
          <w:rFonts w:ascii="Times New Roman" w:hAnsi="Times New Roman"/>
          <w:sz w:val="26"/>
          <w:szCs w:val="26"/>
          <w:lang w:eastAsia="ru-RU"/>
        </w:rPr>
        <w:t>при добровольном волеизъявлении. Если работника вынудили подать заявление</w:t>
      </w:r>
      <w:r w:rsidR="00734A4A" w:rsidRPr="00C93EF2">
        <w:rPr>
          <w:rFonts w:ascii="Times New Roman" w:hAnsi="Times New Roman"/>
          <w:sz w:val="26"/>
          <w:szCs w:val="26"/>
        </w:rPr>
        <w:t xml:space="preserve"> </w:t>
      </w:r>
      <w:r w:rsidR="00864AD6" w:rsidRPr="00C93EF2">
        <w:rPr>
          <w:rFonts w:ascii="Times New Roman" w:hAnsi="Times New Roman"/>
          <w:sz w:val="26"/>
          <w:szCs w:val="26"/>
          <w:lang w:eastAsia="ru-RU"/>
        </w:rPr>
        <w:t>об увольнении, такое увольнение будет признано незаконным независимо от того,</w:t>
      </w:r>
      <w:r w:rsidR="00734A4A" w:rsidRPr="00C93EF2">
        <w:rPr>
          <w:rFonts w:ascii="Times New Roman" w:hAnsi="Times New Roman"/>
          <w:sz w:val="26"/>
          <w:szCs w:val="26"/>
        </w:rPr>
        <w:t xml:space="preserve"> </w:t>
      </w:r>
      <w:r w:rsidR="00864AD6" w:rsidRPr="00C93EF2">
        <w:rPr>
          <w:rFonts w:ascii="Times New Roman" w:hAnsi="Times New Roman"/>
          <w:sz w:val="26"/>
          <w:szCs w:val="26"/>
          <w:lang w:eastAsia="ru-RU"/>
        </w:rPr>
        <w:t>каким способом работодатель принудил подать</w:t>
      </w:r>
      <w:r w:rsidR="00734A4A" w:rsidRPr="00C93EF2">
        <w:rPr>
          <w:rFonts w:ascii="Times New Roman" w:hAnsi="Times New Roman"/>
          <w:sz w:val="26"/>
          <w:szCs w:val="26"/>
          <w:lang w:eastAsia="ru-RU"/>
        </w:rPr>
        <w:t xml:space="preserve"> заявление на увольнение. В слу</w:t>
      </w:r>
      <w:r w:rsidR="00864AD6" w:rsidRPr="00C93EF2">
        <w:rPr>
          <w:rFonts w:ascii="Times New Roman" w:hAnsi="Times New Roman"/>
          <w:sz w:val="26"/>
          <w:szCs w:val="26"/>
          <w:lang w:eastAsia="ru-RU"/>
        </w:rPr>
        <w:t>чае вынужденной подачи заявления об увольнении по собственному желанию</w:t>
      </w:r>
      <w:r w:rsidR="00734A4A" w:rsidRPr="00C93EF2">
        <w:rPr>
          <w:rFonts w:ascii="Times New Roman" w:hAnsi="Times New Roman"/>
          <w:sz w:val="26"/>
          <w:szCs w:val="26"/>
        </w:rPr>
        <w:t xml:space="preserve"> </w:t>
      </w:r>
      <w:r w:rsidR="00864AD6" w:rsidRPr="00C93EF2">
        <w:rPr>
          <w:rFonts w:ascii="Times New Roman" w:hAnsi="Times New Roman"/>
          <w:sz w:val="26"/>
          <w:szCs w:val="26"/>
          <w:lang w:eastAsia="ru-RU"/>
        </w:rPr>
        <w:t>обязанность доказать это обстоятельство возлагается на самого работника.</w:t>
      </w:r>
    </w:p>
    <w:p w:rsidR="00734A4A" w:rsidRPr="00C93EF2" w:rsidRDefault="00C93EF2" w:rsidP="00224F12">
      <w:pPr>
        <w:numPr>
          <w:ilvl w:val="0"/>
          <w:numId w:val="13"/>
        </w:numPr>
        <w:tabs>
          <w:tab w:val="num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34A4A" w:rsidRPr="00C93EF2">
        <w:rPr>
          <w:rFonts w:ascii="Times New Roman" w:hAnsi="Times New Roman"/>
          <w:sz w:val="26"/>
          <w:szCs w:val="26"/>
          <w:lang w:eastAsia="ru-RU"/>
        </w:rPr>
        <w:t>Увольнение работника по инициативе работодателя в связи с достижением пенсионного возраста недопустимо.</w:t>
      </w:r>
    </w:p>
    <w:p w:rsidR="00EF6041" w:rsidRPr="00C93EF2" w:rsidRDefault="00EF6041" w:rsidP="00224F12">
      <w:pPr>
        <w:ind w:left="142"/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3. Профессиональная подготовка, переподготовка и</w:t>
      </w: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повышение квалификации работников.</w:t>
      </w:r>
    </w:p>
    <w:p w:rsidR="00EF6041" w:rsidRPr="00C93EF2" w:rsidRDefault="00EF6041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Pr="00C93EF2">
        <w:rPr>
          <w:rFonts w:ascii="Times New Roman" w:hAnsi="Times New Roman"/>
          <w:b/>
          <w:sz w:val="26"/>
          <w:szCs w:val="26"/>
          <w:u w:val="single"/>
        </w:rPr>
        <w:t>Стороны пришли к соглашению в том, что: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3.1. Работодатель определяет необходимость профессиональной подготовки и переподготовки кадров для нужд учреждения.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3.2. Работодатель</w:t>
      </w:r>
      <w:r w:rsidR="00FF60EA" w:rsidRPr="00C93EF2">
        <w:rPr>
          <w:rFonts w:ascii="Times New Roman" w:hAnsi="Times New Roman"/>
          <w:sz w:val="26"/>
          <w:szCs w:val="26"/>
        </w:rPr>
        <w:t>,</w:t>
      </w:r>
      <w:r w:rsidRPr="00C93EF2">
        <w:rPr>
          <w:rFonts w:ascii="Times New Roman" w:hAnsi="Times New Roman"/>
          <w:sz w:val="26"/>
          <w:szCs w:val="26"/>
        </w:rPr>
        <w:t xml:space="preserve"> с учетом мнения (по согласованию) профкома</w:t>
      </w:r>
      <w:r w:rsidR="00FF60EA" w:rsidRPr="00C93EF2">
        <w:rPr>
          <w:rFonts w:ascii="Times New Roman" w:hAnsi="Times New Roman"/>
          <w:sz w:val="26"/>
          <w:szCs w:val="26"/>
        </w:rPr>
        <w:t xml:space="preserve">, </w:t>
      </w:r>
      <w:r w:rsidRPr="00C93EF2">
        <w:rPr>
          <w:rFonts w:ascii="Times New Roman" w:hAnsi="Times New Roman"/>
          <w:sz w:val="26"/>
          <w:szCs w:val="26"/>
        </w:rPr>
        <w:t xml:space="preserve">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учреждения.</w:t>
      </w:r>
    </w:p>
    <w:p w:rsidR="00EF6041" w:rsidRPr="00C93EF2" w:rsidRDefault="00EF6041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3.3. </w:t>
      </w:r>
      <w:r w:rsidRPr="00C93EF2">
        <w:rPr>
          <w:rFonts w:ascii="Times New Roman" w:hAnsi="Times New Roman"/>
          <w:b/>
          <w:sz w:val="26"/>
          <w:szCs w:val="26"/>
          <w:u w:val="single"/>
        </w:rPr>
        <w:t>Работодатель    обязуется: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3.3.1. Организовывать профессиональную подготовку, переподготовку и повышение квалификации в соответствии с перспективным планом.</w:t>
      </w:r>
    </w:p>
    <w:p w:rsidR="004F1F52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3.3.2. Повышать квалификацию педагогических работников не реже чем один раз в пять лет.</w:t>
      </w:r>
      <w:r w:rsidR="004F1F52" w:rsidRPr="00C93EF2">
        <w:rPr>
          <w:rFonts w:ascii="Times New Roman" w:hAnsi="Times New Roman"/>
          <w:sz w:val="26"/>
          <w:szCs w:val="26"/>
        </w:rPr>
        <w:t xml:space="preserve"> (Федеральный закон «Об образовании в РФ №273-ФЗ» от 29.12.2012г. ст.49, п.2)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3.3.3. В случае направления работников для повышения квалификации сохранять за ним</w:t>
      </w:r>
      <w:r w:rsidR="0002735D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 место работы (должность), среднюю заработную плату по основному месту работы и,  если </w:t>
      </w:r>
      <w:r w:rsidRPr="00C93EF2">
        <w:rPr>
          <w:rFonts w:ascii="Times New Roman" w:hAnsi="Times New Roman"/>
          <w:sz w:val="26"/>
          <w:szCs w:val="26"/>
        </w:rPr>
        <w:lastRenderedPageBreak/>
        <w:t>работник направляется для повышения квалификации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 в другой регион,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</w:t>
      </w:r>
      <w:r w:rsidR="0002735D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служебные командировки (ст. 187 ТК </w:t>
      </w:r>
      <w:r w:rsidR="0002735D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3.3.4.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(ст. 173 – 176 ТК 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Предоставлять гарантии и компенсации, предусмотренные (ст. 173 – 176 ТК РФ), также работникам, получившим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3.3.5. Организовывать проведение аттестации педагогических работников в соответствии с Положением о порядке аттестации педагогических работников и руководящих работников, государственных и муниципальных образовательных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</w:r>
    </w:p>
    <w:p w:rsidR="00607A5D" w:rsidRPr="00C93EF2" w:rsidRDefault="008176DC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3.3.6</w:t>
      </w:r>
      <w:r w:rsidR="00607A5D" w:rsidRPr="00C93EF2">
        <w:rPr>
          <w:rFonts w:ascii="Times New Roman" w:hAnsi="Times New Roman"/>
          <w:sz w:val="26"/>
          <w:szCs w:val="26"/>
        </w:rPr>
        <w:t>. Продлить  до одного года действия  имеющихся квалификационных категорий педагогическим и руководящим работникам в случаях:</w:t>
      </w:r>
    </w:p>
    <w:p w:rsidR="00607A5D" w:rsidRPr="00C93EF2" w:rsidRDefault="00607A5D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-  возобновления педагогической работы после ее прекращения в связи с </w:t>
      </w:r>
    </w:p>
    <w:p w:rsidR="00607A5D" w:rsidRPr="00C93EF2" w:rsidRDefault="00607A5D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ликвидацией образовательного учреждения или выхода на пенсию независимо от ее вида;</w:t>
      </w:r>
    </w:p>
    <w:p w:rsidR="00607A5D" w:rsidRPr="00C93EF2" w:rsidRDefault="00607A5D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длительной временной нетрудоспособности;</w:t>
      </w:r>
    </w:p>
    <w:p w:rsidR="00607A5D" w:rsidRPr="00C93EF2" w:rsidRDefault="00607A5D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нахождения в отпуске по беременности и родам, уходу за ребенком;</w:t>
      </w:r>
    </w:p>
    <w:p w:rsidR="00607A5D" w:rsidRPr="00C93EF2" w:rsidRDefault="00607A5D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нахождения в длительном отпуске до 1 года и в других случаях.</w:t>
      </w:r>
    </w:p>
    <w:p w:rsidR="008176DC" w:rsidRPr="00C93EF2" w:rsidRDefault="008176DC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3.4. Педагогические работники, имеющие стаж педагогической деятельности сорок и более лет, почетные звания, начинающиеся со слов «Заслуженный», «Народный», «Почетный», высшие профсоюзные награды,  отраслевые знаки отличия и государственные награды, полученные за достижения в педагогической деятельности, победители республиканских и всероссийских конкурсов, имеющие квалификационную категорию, имеют право на льготную процедуру при прохождении аттестации на ту же самую квалификационную категорию (без осуществления всестороннего анализа профессиональной деятельности педагогических работников). </w:t>
      </w:r>
    </w:p>
    <w:p w:rsidR="008176DC" w:rsidRPr="00C93EF2" w:rsidRDefault="008176DC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3.5.  В случае истечения срока действия квалификационной категории у педагогических и руководящих работников,  которым до пенсии осталось менее одного года, имеющиеся у них квалификационные категории сохранить до наступления пенсионного возраста.</w:t>
      </w:r>
    </w:p>
    <w:p w:rsidR="008176DC" w:rsidRPr="00C93EF2" w:rsidRDefault="008176DC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4.   Высвобождение работников и содействие их трудоустройству.</w:t>
      </w:r>
    </w:p>
    <w:p w:rsidR="00DC21DE" w:rsidRPr="00C93EF2" w:rsidRDefault="00DC21DE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B3507A" w:rsidP="00224F1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 w:rsidR="00DC21DE"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b/>
          <w:sz w:val="26"/>
          <w:szCs w:val="26"/>
          <w:u w:val="single"/>
        </w:rPr>
        <w:t>Работодатель   обязуется: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4.1. Уведомлять профком в письменной форме о сокращении численности или штата работников не позднее, чем за два месяца до его начала, а в случаях, которые могут повлечь массовое высвобождение, не позднее, чем за три месяца до его  начала (ст. 82 ТК 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Уведомление должно содержать проекты приказов о сокращении численности или штатов, список сокращаемых должностей и работников, перечень вакансий, предлагаемые варианты трудоустройства.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lastRenderedPageBreak/>
        <w:t>4.2. Увольнение членов профсоюза по инициативе  работодателя в связи с ликвидацией учреждения (п. 1 ст. (ст. 82 , 81 ТК РФ) и сокращением численности или штата (п. 2 ст. 81 ТК РФ) производить с учетом мнения профкома, ТК РФ).</w:t>
      </w:r>
    </w:p>
    <w:p w:rsidR="0015435B" w:rsidRPr="00C93EF2" w:rsidRDefault="0015435B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4.3. </w:t>
      </w:r>
      <w:r w:rsidRPr="00C93EF2">
        <w:rPr>
          <w:rFonts w:ascii="Times New Roman" w:hAnsi="Times New Roman"/>
          <w:b/>
          <w:sz w:val="26"/>
          <w:szCs w:val="26"/>
          <w:u w:val="single"/>
        </w:rPr>
        <w:t>Стороны договорились, что: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4.3.1.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ст. 179 ТК РФ, имеют также: лица </w:t>
      </w:r>
      <w:r w:rsidR="0002735D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предпенсионного  возраста (за два года до пенсии), проработавшие в учреждении свыше 10 лет; одинокие матери и отцы, воспитывающие детей до 16 лет; родители, воспитывающие детей-инвалидов до 18 лет; награжденные государственными наградами в связи с педагогической деятельностью.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4.3.2. Высвобожденным работникам предоставляются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4.3.3. Работникам, высвобожденным из учреждения в связи с сокращением численности или штата, гарантируется после увольнения сохранение очереди на получение жилья в учреждении; возможность пользоваться на правах работников учреждения услугами культурных, медицинских, спортивно-оздоровительных, детских дошкольных учреждений.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4.3.4. При появлении новых рабочих мест в учреждении,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из учреждения в связи с сокращением численности или штата.</w:t>
      </w:r>
    </w:p>
    <w:p w:rsidR="00796A2B" w:rsidRPr="00C93EF2" w:rsidRDefault="00796A2B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4.4. К массовому высвобождению работников в отрасли относить увольнение 10 </w:t>
      </w:r>
      <w:r w:rsidR="00373F40" w:rsidRPr="00C93EF2">
        <w:rPr>
          <w:rFonts w:ascii="Times New Roman" w:hAnsi="Times New Roman"/>
          <w:sz w:val="26"/>
          <w:szCs w:val="26"/>
        </w:rPr>
        <w:t xml:space="preserve">и более </w:t>
      </w:r>
      <w:r w:rsidRPr="00C93EF2">
        <w:rPr>
          <w:rFonts w:ascii="Times New Roman" w:hAnsi="Times New Roman"/>
          <w:sz w:val="26"/>
          <w:szCs w:val="26"/>
        </w:rPr>
        <w:t xml:space="preserve">процентов работников в учреждении в течение 90 календарных дней. </w:t>
      </w:r>
    </w:p>
    <w:p w:rsidR="00796A2B" w:rsidRPr="00C93EF2" w:rsidRDefault="00796A2B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В случае массового высвобождения работников, возникающего в связи с ликвидацией учреждения, а также сокращением объемов его деятельности, представитель работодателя своевременно, не </w:t>
      </w:r>
      <w:r w:rsidR="00607A5D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менее,    чем за 3 месяца и в полном объеме, представляет органам службы занятости, соответствующему выборному профсоюзному органу информацию о возможных массовых увольнениях работников, числе, категориях работников и сроках, в течение которых намечено их осуществлять (ст. 82 ТК РФ)</w:t>
      </w:r>
    </w:p>
    <w:p w:rsidR="00796A2B" w:rsidRPr="00C93EF2" w:rsidRDefault="00796A2B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5.    Рабочее время и время отдыха.</w:t>
      </w:r>
    </w:p>
    <w:p w:rsidR="00DC21DE" w:rsidRPr="00C93EF2" w:rsidRDefault="00DC21DE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Pr="00C93EF2">
        <w:rPr>
          <w:rFonts w:ascii="Times New Roman" w:hAnsi="Times New Roman"/>
          <w:b/>
          <w:sz w:val="26"/>
          <w:szCs w:val="26"/>
          <w:u w:val="single"/>
        </w:rPr>
        <w:t>Стороны пришли к соглашению о том, что: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5.1. Рабочее время работников определяется Правилами внутреннего трудового распорядка учреждения (ст. 91 ТК РФ)   учебным расписанием, годовым календарным учебным графиком,   графиком  сменности,  утверждаемыми работодателем с учетом мнения (по согласованию) профкома, а также условиями трудового договора, должностными инструкциями работников и обязанностями, возлагаемыми на них Уставом учреждения.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5.2. Для руководящих работников, работников из числа административно-хозяйственного, учебно-вспомогательного и обслуживающего персонала учреждения  (а также сельской местности) устанавливается нормальная продолжительность рабочего времени, которая не может превышать 40 часов в неделю (в сельской местности продолжительность рабочего времени мужчин – 40 часов; женщин – 36 часов).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5.3. Для педагогических работников учреждения устанавливается сокращенная продолжительность рабочего времени – не более 36 часов в неделю за ставку заработной платы (ст. 333 ТК 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</w:t>
      </w:r>
      <w:r w:rsidRPr="00C93EF2">
        <w:rPr>
          <w:rFonts w:ascii="Times New Roman" w:hAnsi="Times New Roman"/>
          <w:sz w:val="26"/>
          <w:szCs w:val="26"/>
        </w:rPr>
        <w:lastRenderedPageBreak/>
        <w:t>заработной платы, объемов учебной нагрузки, выполнения дополнительных обязанностей, возложенных на них правилами внутреннего трудового распорядка и Уставом.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5.4. Неполное рабочее время – неполный рабочий день или неполная рабочая неделя устанавливаются в следующих случаях:</w:t>
      </w:r>
    </w:p>
    <w:p w:rsidR="00515813" w:rsidRPr="00C93EF2" w:rsidRDefault="00B3507A" w:rsidP="00B3507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C93EF2">
        <w:rPr>
          <w:rFonts w:ascii="Times New Roman" w:hAnsi="Times New Roman"/>
          <w:sz w:val="26"/>
          <w:szCs w:val="26"/>
        </w:rPr>
        <w:t>по соглашению между работником и работодателем;</w:t>
      </w:r>
    </w:p>
    <w:p w:rsidR="00515813" w:rsidRPr="00C93EF2" w:rsidRDefault="00B3507A" w:rsidP="00B3507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C93EF2">
        <w:rPr>
          <w:rFonts w:ascii="Times New Roman" w:hAnsi="Times New Roman"/>
          <w:sz w:val="26"/>
          <w:szCs w:val="26"/>
        </w:rPr>
        <w:t>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заключением.</w:t>
      </w:r>
    </w:p>
    <w:p w:rsidR="00515813" w:rsidRPr="00C93EF2" w:rsidRDefault="00B3507A" w:rsidP="00224F1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02735D" w:rsidRPr="00C93EF2">
        <w:rPr>
          <w:rFonts w:ascii="Times New Roman" w:hAnsi="Times New Roman"/>
          <w:sz w:val="26"/>
          <w:szCs w:val="26"/>
        </w:rPr>
        <w:t xml:space="preserve">( В  начальных  и </w:t>
      </w:r>
      <w:r w:rsidR="00515813" w:rsidRPr="00C93EF2">
        <w:rPr>
          <w:rFonts w:ascii="Times New Roman" w:hAnsi="Times New Roman"/>
          <w:sz w:val="26"/>
          <w:szCs w:val="26"/>
        </w:rPr>
        <w:t xml:space="preserve"> в старших  классах  менее 18 часов-  входит  неполную недельную  рабочую нагрузку  учителя 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5.5. </w:t>
      </w:r>
      <w:r w:rsidRPr="00C93EF2">
        <w:rPr>
          <w:rFonts w:ascii="Times New Roman" w:hAnsi="Times New Roman"/>
          <w:b/>
          <w:sz w:val="26"/>
          <w:szCs w:val="26"/>
        </w:rPr>
        <w:t>Работа в выходные и нерабочие праздничные дни запрещена. Привлечение работников учреждения к работе в выходные и нерабочие праздничные дни допускается только в случаях, предусмотренных (ст. 113 ТК РФ), с их письменного согласия по письменному распоряжению работодателя.</w:t>
      </w: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Работа в выходной и нерабочий праздничный день оплачивается в двойном размере в порядке, предусмотренном (ст. 153 ТК РФ). По желанию работника ему может быть предоставлен другой день отдыха.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5.6. В случаях, предусмотренных (ст. 99 ТК РФ), работодатель может привлекать работников </w:t>
      </w:r>
      <w:r w:rsidRPr="00C93EF2">
        <w:rPr>
          <w:rFonts w:ascii="Times New Roman" w:hAnsi="Times New Roman"/>
          <w:sz w:val="26"/>
          <w:szCs w:val="26"/>
          <w:u w:val="single"/>
        </w:rPr>
        <w:t>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5.7. Привлечение работников учреждения к выполнению работы, не предусмотренной Уставом учреждения, Правилами внутреннего трудового распорядка учреждения,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 в порядке, предусмотренном Положением об оплате труда.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5.8. В каникулярное время педагогический и обслуживающий персонал привлекается к выполнению хозяйственных работ, не требующих специальных знаний (ремонт школы, работа на территории, </w:t>
      </w:r>
      <w:r w:rsidR="00607A5D" w:rsidRPr="00C93EF2">
        <w:rPr>
          <w:rFonts w:ascii="Times New Roman" w:hAnsi="Times New Roman"/>
          <w:sz w:val="26"/>
          <w:szCs w:val="26"/>
        </w:rPr>
        <w:t xml:space="preserve">  </w:t>
      </w:r>
      <w:r w:rsidRPr="00C93EF2">
        <w:rPr>
          <w:rFonts w:ascii="Times New Roman" w:hAnsi="Times New Roman"/>
          <w:sz w:val="26"/>
          <w:szCs w:val="26"/>
        </w:rPr>
        <w:t>охрана  учреждения и др.), в пределах установленного им рабочего времени.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5.9.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(по согласованию) профкома не</w:t>
      </w:r>
      <w:r w:rsidR="00607A5D" w:rsidRPr="00C93EF2">
        <w:rPr>
          <w:rFonts w:ascii="Times New Roman" w:hAnsi="Times New Roman"/>
          <w:sz w:val="26"/>
          <w:szCs w:val="26"/>
        </w:rPr>
        <w:t xml:space="preserve">  </w:t>
      </w:r>
      <w:r w:rsidRPr="00C93EF2">
        <w:rPr>
          <w:rFonts w:ascii="Times New Roman" w:hAnsi="Times New Roman"/>
          <w:sz w:val="26"/>
          <w:szCs w:val="26"/>
        </w:rPr>
        <w:t xml:space="preserve"> позднее,</w:t>
      </w:r>
      <w:r w:rsidR="00607A5D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  чем за две недели до наступления календарного года.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О времени начала отпуска работник должен быть извещен не позднее, чем за две недели до его начала.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Продление, перенесение, разделение и отзыв из него производится с согласия работника в случаях, предусмотренных (ст. 124-125 ТК 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 126 ТК 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5.10. Время осенних, зимних и весенних каникул, а также время летних каникул, не совпадающее с очередным отпуском, является рабочим временем педагогических и других работников учреждения. В эти периоды педагогические работники привлекаются работодателем к педагогической и организационной работе в пределах времени, не превышающего их учебной нагрузки до начала каникул.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5.10.1 Работодатель обязуется: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lastRenderedPageBreak/>
        <w:t>- предоставлять ежегодный дополнительный оплачиваемый отпуск    работникам, занятым на работах с вредными и (или) опасными условиями труда в соответствии со ст. 117 ТК РФ: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79"/>
        <w:gridCol w:w="1417"/>
        <w:gridCol w:w="993"/>
        <w:gridCol w:w="957"/>
      </w:tblGrid>
      <w:tr w:rsidR="00515813" w:rsidRPr="00C93EF2" w:rsidTr="00224F12">
        <w:trPr>
          <w:jc w:val="center"/>
        </w:trPr>
        <w:tc>
          <w:tcPr>
            <w:tcW w:w="6379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C93EF2">
              <w:rPr>
                <w:rFonts w:ascii="Times New Roman" w:hAnsi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1417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Продолжительность основного отпуска</w:t>
            </w:r>
          </w:p>
        </w:tc>
        <w:tc>
          <w:tcPr>
            <w:tcW w:w="993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в т.ч.за работу во внеурочное время</w:t>
            </w:r>
          </w:p>
        </w:tc>
        <w:tc>
          <w:tcPr>
            <w:tcW w:w="957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в т.ч. за вредные и опасные условия труда</w:t>
            </w:r>
          </w:p>
        </w:tc>
      </w:tr>
      <w:tr w:rsidR="00515813" w:rsidRPr="00C93EF2" w:rsidTr="00224F12">
        <w:trPr>
          <w:jc w:val="center"/>
        </w:trPr>
        <w:tc>
          <w:tcPr>
            <w:tcW w:w="6379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Библиотекарь,</w:t>
            </w:r>
          </w:p>
        </w:tc>
        <w:tc>
          <w:tcPr>
            <w:tcW w:w="1417" w:type="dxa"/>
          </w:tcPr>
          <w:p w:rsidR="00515813" w:rsidRPr="00C93EF2" w:rsidRDefault="006415CB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15813" w:rsidRPr="00C93EF2" w:rsidTr="00224F12">
        <w:trPr>
          <w:jc w:val="center"/>
        </w:trPr>
        <w:tc>
          <w:tcPr>
            <w:tcW w:w="6379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Гл. бухгалтер</w:t>
            </w:r>
          </w:p>
        </w:tc>
        <w:tc>
          <w:tcPr>
            <w:tcW w:w="1417" w:type="dxa"/>
          </w:tcPr>
          <w:p w:rsidR="00515813" w:rsidRPr="00C93EF2" w:rsidRDefault="00B1598F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:rsidR="00515813" w:rsidRPr="00C93EF2" w:rsidRDefault="00B1598F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15813" w:rsidRPr="00C93EF2" w:rsidTr="00224F12">
        <w:trPr>
          <w:jc w:val="center"/>
        </w:trPr>
        <w:tc>
          <w:tcPr>
            <w:tcW w:w="6379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Учитель, логопед, социальный педагог, педагог-психолог</w:t>
            </w:r>
          </w:p>
        </w:tc>
        <w:tc>
          <w:tcPr>
            <w:tcW w:w="1417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993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5813" w:rsidRPr="00C93EF2" w:rsidTr="00224F12">
        <w:trPr>
          <w:jc w:val="center"/>
        </w:trPr>
        <w:tc>
          <w:tcPr>
            <w:tcW w:w="6379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Лаборант, электрик, сторож, заместитель директора по АХР, водитель автобуса, секретарь, рабочий по текущему ремонту зданий и сооружений</w:t>
            </w:r>
          </w:p>
        </w:tc>
        <w:tc>
          <w:tcPr>
            <w:tcW w:w="1417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15813" w:rsidRPr="00C93EF2" w:rsidTr="00224F12">
        <w:trPr>
          <w:jc w:val="center"/>
        </w:trPr>
        <w:tc>
          <w:tcPr>
            <w:tcW w:w="6379" w:type="dxa"/>
          </w:tcPr>
          <w:p w:rsidR="00515813" w:rsidRPr="00C93EF2" w:rsidRDefault="00B1598F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Рабочий </w:t>
            </w:r>
            <w:r w:rsidR="00515813" w:rsidRPr="00C93EF2">
              <w:rPr>
                <w:rFonts w:ascii="Times New Roman" w:hAnsi="Times New Roman"/>
                <w:sz w:val="26"/>
                <w:szCs w:val="26"/>
              </w:rPr>
              <w:t>по комплексному обслуживанию зданий</w:t>
            </w:r>
          </w:p>
        </w:tc>
        <w:tc>
          <w:tcPr>
            <w:tcW w:w="1417" w:type="dxa"/>
          </w:tcPr>
          <w:p w:rsidR="00515813" w:rsidRPr="00C93EF2" w:rsidRDefault="00B1598F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515813" w:rsidRPr="00C93EF2" w:rsidTr="00224F12">
        <w:trPr>
          <w:jc w:val="center"/>
        </w:trPr>
        <w:tc>
          <w:tcPr>
            <w:tcW w:w="6379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3EF2">
              <w:rPr>
                <w:rFonts w:ascii="Times New Roman" w:hAnsi="Times New Roman"/>
                <w:sz w:val="26"/>
                <w:szCs w:val="26"/>
              </w:rPr>
              <w:t>Повар</w:t>
            </w:r>
          </w:p>
        </w:tc>
        <w:tc>
          <w:tcPr>
            <w:tcW w:w="1417" w:type="dxa"/>
          </w:tcPr>
          <w:p w:rsidR="00515813" w:rsidRPr="00C93EF2" w:rsidRDefault="00B1598F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515813" w:rsidRPr="00C93EF2" w:rsidRDefault="00515813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57" w:type="dxa"/>
          </w:tcPr>
          <w:p w:rsidR="00515813" w:rsidRPr="00C93EF2" w:rsidRDefault="00B1598F" w:rsidP="00224F1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5.10.2.Предоставлять работникам отпуск без сохранения заработной платы в следующих случаях:</w:t>
      </w:r>
    </w:p>
    <w:p w:rsidR="00515813" w:rsidRPr="00C93EF2" w:rsidRDefault="00515813" w:rsidP="00224F12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при рождении ребенка в семье -  2 дня;</w:t>
      </w:r>
    </w:p>
    <w:p w:rsidR="00515813" w:rsidRPr="00C93EF2" w:rsidRDefault="00515813" w:rsidP="00224F12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 связи с переездом на новое место жительства – 3 дня;</w:t>
      </w:r>
    </w:p>
    <w:p w:rsidR="00515813" w:rsidRPr="00C93EF2" w:rsidRDefault="00515813" w:rsidP="00224F12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для проводов детей в армию -  3  дня;</w:t>
      </w:r>
    </w:p>
    <w:p w:rsidR="00515813" w:rsidRPr="00C93EF2" w:rsidRDefault="00515813" w:rsidP="00224F12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 случае свадьбы работников (детей работника)  -  3 дня;</w:t>
      </w:r>
    </w:p>
    <w:p w:rsidR="00515813" w:rsidRPr="00C93EF2" w:rsidRDefault="00515813" w:rsidP="00224F12">
      <w:pPr>
        <w:numPr>
          <w:ilvl w:val="1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при отсутствии в течение учебного года дней нетрудоспособности – 3  дня</w:t>
      </w:r>
    </w:p>
    <w:p w:rsidR="00373F40" w:rsidRPr="00C93EF2" w:rsidRDefault="00373F40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           </w:t>
      </w:r>
      <w:r w:rsidR="0002735D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С сохранением заработной платы: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на похороны близких </w:t>
      </w:r>
      <w:r w:rsidR="00373F40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родственников(отец, мать,</w:t>
      </w:r>
      <w:r w:rsidR="006415CB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сестра, брат или члены  семьи) -  3 дня;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5.10.3. Предоставлять педагогическим работникам (по их желанию и согласованию с администрацией школы) не реже чем через  каждые 10 лет непрерывной преподавательской работы длительный отпуск сроком до одного года в порядке и на условиях, </w:t>
      </w:r>
      <w:r w:rsidR="0002735D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определяемыми учредителем  ст.  335 и Уставом учреждения.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5.11. Всем работникам предоставляются выходные дни (еженедельный непрерывный отдых). При пятидневной рабочей неделе работникам предоставляются два выходных дня в неделю. Общим выходным днем является воскресенье. Второй выходной при пятидневной   рабочей неделе может определяться Правилами внутреннего трудового распорядка или трудовым договором с работником. Оба выходных дня предоставляются, как </w:t>
      </w:r>
      <w:r w:rsidR="000C5AF1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правило,  подряд  (ст. 111 ТК 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5.12. Время перерыва для отдыха и питания, а также график дежурств педагогических работников по учреждению, графики сменности, работы в выходные и нерабочие праздничные дни устанавливаются Правилами внутреннего трудового распорядка.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Работодатель обеспечивает педагогическим работникам возможность </w:t>
      </w:r>
      <w:r w:rsidR="000C5AF1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отдыха </w:t>
      </w:r>
      <w:r w:rsidR="0002735D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и приема пищи в рабочее время одновременно с обучающимися, в том числе в течение перерывов между занятиями (перемен).  Время для отдыха и питания для других работников </w:t>
      </w:r>
      <w:r w:rsidRPr="00C93EF2">
        <w:rPr>
          <w:rFonts w:ascii="Times New Roman" w:hAnsi="Times New Roman"/>
          <w:sz w:val="26"/>
          <w:szCs w:val="26"/>
        </w:rPr>
        <w:lastRenderedPageBreak/>
        <w:t>устанавливается Правилами внутреннего трудового распорядка и не должно быть менее 30 минут и не более 1 часа (ст. 108 ТК РФ).</w:t>
      </w:r>
    </w:p>
    <w:p w:rsidR="002C5C34" w:rsidRPr="00C93EF2" w:rsidRDefault="00607147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 </w:t>
      </w:r>
      <w:r w:rsidR="002C5C34" w:rsidRPr="00C93EF2">
        <w:rPr>
          <w:rFonts w:ascii="Times New Roman" w:hAnsi="Times New Roman"/>
          <w:sz w:val="26"/>
          <w:szCs w:val="26"/>
        </w:rPr>
        <w:t>5.13.Предоставление ежегодных основного и дополнительного оплачиваемых отпусков осуществляется, как правило, по окончании учебного года в летний период в соответствии с графиком отпусков, утвержденным работодателем по согласованию с выборным профсоюзным органом учреждения, с учетом необходимости обеспечения нормальной работы учреждения и благоприятных условий для отдыха работников. Продолжительность ежегодного отпуска администрация устанавливает в соответствии с постановлением Правительства РФ от 14 мая 2015 г. № 466. Разделение отпуска, предоставление отпуска по частям, перенос отпуска полностью или частично на другой год работодателем допускается только с письменного согласия работника, а отзыв из отпуска также с согласия самого работника и выборного профсоюзного органа. Ежегодный отпуск должен быть перенесен на другой срок по соглашению между работником и работодателем в случаях, предусмотренных законодательством, в том числе, если работнику своевременно не была произведена оплата за время этого отпуска, либо работник был предупрежден о времени начала отпуска позднее, чем за две недели до его начала.</w:t>
      </w:r>
    </w:p>
    <w:p w:rsidR="002C5C34" w:rsidRPr="00C93EF2" w:rsidRDefault="002C5C3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5.14. Оплата отпуска производится не позднее, чем за три дня до его начала.</w:t>
      </w:r>
    </w:p>
    <w:p w:rsidR="002C5C34" w:rsidRPr="00C93EF2" w:rsidRDefault="002C5C3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5.15. При предоставлении ежегодного отпуска учителям, преподавателям и другим педагогическим работникам за первый год работы в каникулярный период до истечения шести месяцев его продолжительность должна соответствовать  установленной для этих должностей продолжительности и оплачивается в полном размере. Исчисление продолжительности отпуска пропорционально проработанному времени осуществляется только в случае выплаты денежной компенсации при увольнении.</w:t>
      </w:r>
    </w:p>
    <w:p w:rsidR="002C5C34" w:rsidRPr="00C93EF2" w:rsidRDefault="002C5C3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5.16. Работникам учреждений с ненормированным рабочим днем, включая руководителей учреждений, руководителей структурных подразделений, предоставляется ежегодный дополнительный отпуск не менее 3 календарных дней.</w:t>
      </w:r>
    </w:p>
    <w:p w:rsidR="00F91F34" w:rsidRPr="00C93EF2" w:rsidRDefault="00F91F3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5.17. Предоставлять отпуск работнику вне графика отпусков при предъявлении им путевки на санаторно-курортное лечение.</w:t>
      </w:r>
    </w:p>
    <w:p w:rsidR="00A52D3A" w:rsidRPr="00C93EF2" w:rsidRDefault="00A52D3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5.18. Установить для работников-инвалидов:</w:t>
      </w:r>
    </w:p>
    <w:p w:rsidR="00A52D3A" w:rsidRPr="00C93EF2" w:rsidRDefault="00A52D3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-  независимо от медицинского заключения для работников, являющихся инвалидами I или II группы, установить сокращенную продолжительность рабочего времени - не более 35 часов в неделю (ст. 92 ТК РФ), являющейся для них полной нормой труда и поэтому не влечет уменьшения оплаты труда. </w:t>
      </w:r>
    </w:p>
    <w:p w:rsidR="00A52D3A" w:rsidRPr="00C93EF2" w:rsidRDefault="00A52D3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ограничение работы в ночное время. Согласно ст. 96 ТК РФ инвалиды могут привлекаться к работе в ночное время только с их письменного согласия и при условии, что такая работа не запрещена им по состоянию здоровья в соответствии с медицинским заключением. При этом указанные работники должны быть в письменной форме ознакомлены со своим правом отказаться от работы в ночное время;</w:t>
      </w:r>
    </w:p>
    <w:p w:rsidR="00A52D3A" w:rsidRPr="00C93EF2" w:rsidRDefault="00A52D3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ограничение сверхурочной работы. В силу ст. 99 ТК РФ привлечение к сверхурочной работе инвалидов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РФ. Кроме этого, инвалиды должны быть под роспись ознакомлены со своим правом отказаться от сверхурочной работы;</w:t>
      </w:r>
    </w:p>
    <w:p w:rsidR="00A52D3A" w:rsidRPr="00C93EF2" w:rsidRDefault="00A52D3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ограничение работы в выходные и нерабочие праздничные дни. Привлечение инвалидов в данные дни осуществляется только с их письменного согласия и при условии, что такие работы не запрещены им по состоянию здоровья (ст. 113 ТК РФ);</w:t>
      </w:r>
    </w:p>
    <w:p w:rsidR="00F91F34" w:rsidRDefault="00A52D3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удлиненный ежегодный отпуск (дополнительных 4 дня)</w:t>
      </w:r>
    </w:p>
    <w:p w:rsidR="00B1598F" w:rsidRPr="00C93EF2" w:rsidRDefault="00B1598F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6.  Оплата и нормирование труда работников   </w:t>
      </w:r>
    </w:p>
    <w:p w:rsidR="00DC21DE" w:rsidRPr="00C93EF2" w:rsidRDefault="00DC21DE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  Стороны исходят из того, что:</w:t>
      </w:r>
    </w:p>
    <w:p w:rsidR="001F3707" w:rsidRPr="00C93EF2" w:rsidRDefault="00B81ACF" w:rsidP="00224F1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eastAsiaTheme="minorHAnsi" w:hAnsi="Times New Roman"/>
          <w:sz w:val="26"/>
          <w:szCs w:val="26"/>
        </w:rPr>
        <w:t>6.1</w:t>
      </w:r>
      <w:r w:rsidRPr="00C93EF2">
        <w:rPr>
          <w:rFonts w:ascii="Times New Roman" w:eastAsiaTheme="minorHAnsi" w:hAnsi="Times New Roman"/>
          <w:b/>
          <w:sz w:val="26"/>
          <w:szCs w:val="26"/>
        </w:rPr>
        <w:t xml:space="preserve">. </w:t>
      </w:r>
      <w:r w:rsidR="001F3707" w:rsidRPr="00C93EF2">
        <w:rPr>
          <w:rFonts w:ascii="Times New Roman" w:hAnsi="Times New Roman"/>
          <w:sz w:val="26"/>
          <w:szCs w:val="26"/>
        </w:rPr>
        <w:t xml:space="preserve">Оплата труда работников образовательной организации осуществляется </w:t>
      </w:r>
      <w:r w:rsidR="001F3707" w:rsidRPr="00C93EF2">
        <w:rPr>
          <w:rFonts w:ascii="Times New Roman" w:hAnsi="Times New Roman"/>
          <w:color w:val="000000"/>
          <w:spacing w:val="6"/>
          <w:sz w:val="26"/>
          <w:szCs w:val="26"/>
        </w:rPr>
        <w:t xml:space="preserve">в </w:t>
      </w:r>
      <w:r w:rsidR="001F3707" w:rsidRPr="00C93EF2">
        <w:rPr>
          <w:rFonts w:ascii="Times New Roman" w:hAnsi="Times New Roman"/>
          <w:color w:val="000000"/>
          <w:spacing w:val="2"/>
          <w:sz w:val="26"/>
          <w:szCs w:val="26"/>
        </w:rPr>
        <w:t>соответствии с Постановлением Правительства Чеченской Республики</w:t>
      </w:r>
      <w:r w:rsidR="001F3707" w:rsidRPr="00C93EF2">
        <w:rPr>
          <w:rFonts w:ascii="Times New Roman" w:hAnsi="Times New Roman"/>
          <w:sz w:val="26"/>
          <w:szCs w:val="26"/>
        </w:rPr>
        <w:t xml:space="preserve"> от 07.08.2018 г. №167 «О внесении изменений в постановление Правительства Чеченской Республики от 7 октября 2014 года № 184», </w:t>
      </w:r>
      <w:r w:rsidR="001F3707" w:rsidRPr="00C93EF2">
        <w:rPr>
          <w:rFonts w:ascii="Times New Roman" w:hAnsi="Times New Roman"/>
          <w:color w:val="000000"/>
          <w:spacing w:val="2"/>
          <w:sz w:val="26"/>
          <w:szCs w:val="26"/>
        </w:rPr>
        <w:t xml:space="preserve"> Положением  об оплате труда работников государственных образовательных организаций Чеченской Республики (утв. </w:t>
      </w:r>
      <w:r w:rsidR="001F3707" w:rsidRPr="00C93EF2">
        <w:rPr>
          <w:rFonts w:ascii="Times New Roman" w:hAnsi="Times New Roman"/>
          <w:sz w:val="26"/>
          <w:szCs w:val="26"/>
        </w:rPr>
        <w:t>Постановлением №184  Правительства ЧР 07.10.14 г.)</w:t>
      </w:r>
      <w:r w:rsidR="001F3707" w:rsidRPr="00C93EF2">
        <w:rPr>
          <w:rFonts w:ascii="Times New Roman" w:hAnsi="Times New Roman"/>
          <w:color w:val="000000"/>
          <w:spacing w:val="2"/>
          <w:sz w:val="26"/>
          <w:szCs w:val="26"/>
        </w:rPr>
        <w:t xml:space="preserve"> и Положением об оплате труда, которое разрабатывается и утверждается </w:t>
      </w:r>
      <w:r w:rsidR="001F3707" w:rsidRPr="00C93EF2">
        <w:rPr>
          <w:rFonts w:ascii="Times New Roman" w:hAnsi="Times New Roman"/>
          <w:color w:val="000000"/>
          <w:spacing w:val="18"/>
          <w:sz w:val="26"/>
          <w:szCs w:val="26"/>
        </w:rPr>
        <w:t xml:space="preserve">руководителем образовательной организации по </w:t>
      </w:r>
      <w:r w:rsidR="001F3707" w:rsidRPr="00C93EF2">
        <w:rPr>
          <w:rFonts w:ascii="Times New Roman" w:hAnsi="Times New Roman"/>
          <w:color w:val="000000"/>
          <w:spacing w:val="1"/>
          <w:sz w:val="26"/>
          <w:szCs w:val="26"/>
        </w:rPr>
        <w:t>согласованию с профкомом школы и является неотъемлемым приложением  к настоящему коллективному договору</w:t>
      </w:r>
      <w:r w:rsidR="001F3707" w:rsidRPr="00C93EF2">
        <w:rPr>
          <w:rFonts w:ascii="Times New Roman" w:hAnsi="Times New Roman"/>
          <w:sz w:val="26"/>
          <w:szCs w:val="26"/>
        </w:rPr>
        <w:t xml:space="preserve">. </w:t>
      </w:r>
    </w:p>
    <w:p w:rsidR="001F3707" w:rsidRPr="00C93EF2" w:rsidRDefault="001F3707" w:rsidP="00224F1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    Средняя заработная плата педагогического работника образовательной организации, с учетом выплат по окладам (должностным окладам), ставкам заработной платы, повышающим коэффициентам, выплат компенсационного и стимулирующего характера, полностью отработавшего норму рабочего времени и выполнившего норму труда (трудовые обязанности), должна составлять не менее 100 процентов от средней заработной платы в Чеченской Республике.</w:t>
      </w:r>
    </w:p>
    <w:p w:rsidR="001F3707" w:rsidRPr="00C93EF2" w:rsidRDefault="001F3707" w:rsidP="00224F12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eastAsia="Times New Roman" w:hAnsi="Times New Roman"/>
          <w:sz w:val="26"/>
          <w:szCs w:val="26"/>
          <w:lang w:eastAsia="ru-RU"/>
        </w:rPr>
        <w:t>Квалификационная категория, установленная по должностям учителя, преподавателя, учитывается независимо от преподаваемого предмета (дисциплины, курса), а по должностям работников, по которым применяется наименование «старший» (воспитатель, педагог дополнительного образования</w:t>
      </w:r>
      <w:r w:rsidRPr="00C93EF2">
        <w:rPr>
          <w:rFonts w:ascii="Times New Roman" w:hAnsi="Times New Roman"/>
          <w:sz w:val="26"/>
          <w:szCs w:val="26"/>
        </w:rPr>
        <w:t>),  независимо от того, по какой конкретно должности присвоена квалификационная категория.</w:t>
      </w:r>
    </w:p>
    <w:p w:rsidR="00D86FF0" w:rsidRPr="00C93EF2" w:rsidRDefault="001F3707" w:rsidP="00224F1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Работникам, у которых в период нахождения в отпуске по уходу за ребенком истек срок действия квалификационной категории, оплата труда при выходе на работу сохраняется в течение года по ранее имевшейся квалификационной категории</w:t>
      </w:r>
      <w:r w:rsidR="00D86FF0" w:rsidRPr="00C93EF2">
        <w:rPr>
          <w:rFonts w:ascii="Times New Roman" w:hAnsi="Times New Roman"/>
          <w:sz w:val="26"/>
          <w:szCs w:val="26"/>
        </w:rPr>
        <w:t>.</w:t>
      </w:r>
    </w:p>
    <w:p w:rsidR="00B81ACF" w:rsidRPr="00B1598F" w:rsidRDefault="00D86FF0" w:rsidP="00224F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C93EF2">
        <w:rPr>
          <w:rFonts w:ascii="Times New Roman" w:eastAsiaTheme="minorHAnsi" w:hAnsi="Times New Roman"/>
          <w:sz w:val="26"/>
          <w:szCs w:val="26"/>
        </w:rPr>
        <w:t xml:space="preserve">  </w:t>
      </w:r>
      <w:r w:rsidR="00B81ACF" w:rsidRPr="00C93EF2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="00B81ACF" w:rsidRPr="00B1598F">
        <w:rPr>
          <w:rFonts w:ascii="Times New Roman" w:eastAsiaTheme="minorHAnsi" w:hAnsi="Times New Roman"/>
          <w:sz w:val="26"/>
          <w:szCs w:val="26"/>
        </w:rPr>
        <w:t>В размеры должностных окладов, ставок заработной платы педагогических работников организаций включена ежемесячная денежная компенсация на обеспечение книгоиздательской продукцией и периодическими изданиями не ниже размера, установленного по состоянию на 31 декабря 2012 года.</w:t>
      </w:r>
    </w:p>
    <w:p w:rsidR="00B81ACF" w:rsidRPr="00C93EF2" w:rsidRDefault="00B81ACF" w:rsidP="00224F1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3EF2">
        <w:rPr>
          <w:rFonts w:ascii="Times New Roman" w:hAnsi="Times New Roman"/>
          <w:sz w:val="26"/>
          <w:szCs w:val="26"/>
        </w:rPr>
        <w:t>6.2. Оплата труда работников учреждения осуществляется по НСОТ и МРОТ.</w:t>
      </w:r>
      <w:r w:rsidR="008A34A9" w:rsidRPr="00C93EF2">
        <w:rPr>
          <w:rFonts w:ascii="Times New Roman" w:hAnsi="Times New Roman"/>
          <w:sz w:val="26"/>
          <w:szCs w:val="26"/>
          <w:lang w:eastAsia="ru-RU"/>
        </w:rPr>
        <w:t xml:space="preserve"> Заработная плата работнику устанавливается трудовым договором в соответствии с действующей у работодателя системой оплаты труда. </w:t>
      </w:r>
    </w:p>
    <w:p w:rsidR="00B81ACF" w:rsidRPr="00C93EF2" w:rsidRDefault="00B81ACF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6.3. Оплата труда библиотечных работников учреждения производится применительно к условиям оплаты труда, установленным для аналогичных категорий работников соответствующих отраслей экономики, а работников из числа рабочих и служащих по общеотраслевым областям – по разрядам, предусмотренным для этих категорий работников. </w:t>
      </w:r>
    </w:p>
    <w:p w:rsidR="00B81ACF" w:rsidRPr="00C93EF2" w:rsidRDefault="006E7F44" w:rsidP="00224F1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6.4</w:t>
      </w:r>
      <w:r w:rsidR="00B81ACF" w:rsidRPr="00C93EF2">
        <w:rPr>
          <w:rFonts w:ascii="Times New Roman" w:hAnsi="Times New Roman"/>
          <w:sz w:val="26"/>
          <w:szCs w:val="26"/>
        </w:rPr>
        <w:t>.</w:t>
      </w:r>
      <w:r w:rsidR="00B81ACF" w:rsidRPr="00B1598F">
        <w:rPr>
          <w:rFonts w:ascii="Times New Roman" w:hAnsi="Times New Roman"/>
          <w:sz w:val="26"/>
          <w:szCs w:val="26"/>
        </w:rPr>
        <w:t xml:space="preserve"> Заработная плата исчисляется в соответствии с системой оплаты труда, предусмотренной Положением об оплате труда по НСОТ и Постановлением №184  Правительства ЧР «</w:t>
      </w:r>
      <w:r w:rsidR="00B81ACF" w:rsidRPr="00B1598F">
        <w:rPr>
          <w:rFonts w:ascii="Times New Roman" w:eastAsiaTheme="minorHAnsi" w:hAnsi="Times New Roman"/>
          <w:bCs/>
          <w:sz w:val="26"/>
          <w:szCs w:val="26"/>
        </w:rPr>
        <w:t>Об утверждении Положения об оплате труда работников государственных образовательных организации Чеченской Республики»</w:t>
      </w:r>
      <w:r w:rsidR="0061257E" w:rsidRPr="00B1598F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B81ACF" w:rsidRPr="00B1598F">
        <w:rPr>
          <w:rFonts w:ascii="Times New Roman" w:hAnsi="Times New Roman"/>
          <w:sz w:val="26"/>
          <w:szCs w:val="26"/>
        </w:rPr>
        <w:t>от 07.10.14г.</w:t>
      </w:r>
      <w:r w:rsidR="00D86FF0" w:rsidRPr="00B1598F">
        <w:rPr>
          <w:rFonts w:ascii="Times New Roman" w:hAnsi="Times New Roman"/>
          <w:sz w:val="26"/>
          <w:szCs w:val="26"/>
        </w:rPr>
        <w:t>,</w:t>
      </w:r>
      <w:r w:rsidR="00B81ACF" w:rsidRPr="00B1598F">
        <w:rPr>
          <w:rFonts w:ascii="Times New Roman" w:hAnsi="Times New Roman"/>
          <w:sz w:val="26"/>
          <w:szCs w:val="26"/>
        </w:rPr>
        <w:t xml:space="preserve"> </w:t>
      </w:r>
      <w:r w:rsidR="00D86FF0" w:rsidRPr="00B1598F">
        <w:rPr>
          <w:rFonts w:ascii="Times New Roman" w:hAnsi="Times New Roman"/>
          <w:color w:val="000000"/>
          <w:spacing w:val="6"/>
          <w:sz w:val="26"/>
          <w:szCs w:val="26"/>
        </w:rPr>
        <w:t xml:space="preserve">в </w:t>
      </w:r>
      <w:r w:rsidR="00D86FF0" w:rsidRPr="00B1598F">
        <w:rPr>
          <w:rFonts w:ascii="Times New Roman" w:hAnsi="Times New Roman"/>
          <w:color w:val="000000"/>
          <w:spacing w:val="2"/>
          <w:sz w:val="26"/>
          <w:szCs w:val="26"/>
        </w:rPr>
        <w:t>соответствии с Постановлением Правительства Чеченской Республики</w:t>
      </w:r>
      <w:r w:rsidR="00D86FF0" w:rsidRPr="00B1598F">
        <w:rPr>
          <w:rFonts w:ascii="Times New Roman" w:hAnsi="Times New Roman"/>
          <w:sz w:val="26"/>
          <w:szCs w:val="26"/>
        </w:rPr>
        <w:t xml:space="preserve"> от 07.08.2018 г. №167 «О внесении изменений в постановление Правительства Чеченской Республики от 7 октября 2014 года № 184» </w:t>
      </w:r>
      <w:r w:rsidR="00B81ACF" w:rsidRPr="00B1598F">
        <w:rPr>
          <w:rFonts w:ascii="Times New Roman" w:hAnsi="Times New Roman"/>
          <w:sz w:val="26"/>
          <w:szCs w:val="26"/>
        </w:rPr>
        <w:t>и  включает в себя:</w:t>
      </w:r>
    </w:p>
    <w:p w:rsidR="006E7F44" w:rsidRPr="00C93EF2" w:rsidRDefault="00D86FF0" w:rsidP="00224F1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 </w:t>
      </w:r>
    </w:p>
    <w:p w:rsidR="006E7F44" w:rsidRPr="00C93EF2" w:rsidRDefault="006E7F44" w:rsidP="00224F12">
      <w:pPr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93EF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 </w:t>
      </w:r>
      <w:r w:rsidRPr="00C93EF2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базовый оклад</w:t>
      </w:r>
      <w:r w:rsidRPr="00C93EF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(должностной оклад), ставку заработной платы,</w:t>
      </w:r>
      <w:r w:rsidRPr="00C93EF2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C93EF2">
        <w:rPr>
          <w:rFonts w:ascii="Times New Roman" w:eastAsiaTheme="minorHAnsi" w:hAnsi="Times New Roman"/>
          <w:color w:val="000000" w:themeColor="text1"/>
          <w:sz w:val="26"/>
          <w:szCs w:val="26"/>
        </w:rPr>
        <w:t>устанавливаемые по профессиональным квалификационным группам;</w:t>
      </w:r>
    </w:p>
    <w:p w:rsidR="006E7F44" w:rsidRPr="00C93EF2" w:rsidRDefault="006E7F44" w:rsidP="00224F12">
      <w:pPr>
        <w:autoSpaceDE w:val="0"/>
        <w:autoSpaceDN w:val="0"/>
        <w:adjustRightInd w:val="0"/>
        <w:ind w:left="-426" w:firstLine="426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C93EF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 </w:t>
      </w:r>
      <w:r w:rsidRPr="00C93EF2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повышающий коэффициент</w:t>
      </w:r>
      <w:r w:rsidRPr="00C93EF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к базовому окладу (должностному окладу), ставке заработной платы;</w:t>
      </w:r>
    </w:p>
    <w:p w:rsidR="006E7F44" w:rsidRPr="00C93EF2" w:rsidRDefault="006E7F44" w:rsidP="00224F12">
      <w:pPr>
        <w:autoSpaceDE w:val="0"/>
        <w:autoSpaceDN w:val="0"/>
        <w:adjustRightInd w:val="0"/>
        <w:ind w:left="-426" w:firstLine="426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C93EF2">
        <w:rPr>
          <w:rFonts w:ascii="Times New Roman" w:eastAsiaTheme="minorHAnsi" w:hAnsi="Times New Roman"/>
          <w:color w:val="000000" w:themeColor="text1"/>
          <w:sz w:val="26"/>
          <w:szCs w:val="26"/>
        </w:rPr>
        <w:lastRenderedPageBreak/>
        <w:t xml:space="preserve">   </w:t>
      </w:r>
      <w:r w:rsidRPr="00C93EF2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Повышающие коэффициенты</w:t>
      </w:r>
      <w:r w:rsidRPr="00C93EF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к минимальному окладу</w:t>
      </w:r>
      <w:r w:rsidR="00F91F34" w:rsidRPr="00C93EF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 (должностному окладу), ставке заработной</w:t>
      </w:r>
    </w:p>
    <w:p w:rsidR="006E7F44" w:rsidRPr="00C93EF2" w:rsidRDefault="00F91F34" w:rsidP="00224F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C93EF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="006E7F44" w:rsidRPr="00C93EF2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платы по профессиональным квалификационным группам подразделяются на:</w:t>
      </w:r>
    </w:p>
    <w:p w:rsidR="006E7F44" w:rsidRPr="00C93EF2" w:rsidRDefault="006E7F44" w:rsidP="00224F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C93EF2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повышающий коэффициент за квалификационную категорию;</w:t>
      </w:r>
    </w:p>
    <w:p w:rsidR="006E7F44" w:rsidRPr="00C93EF2" w:rsidRDefault="006E7F44" w:rsidP="00224F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C93EF2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повышающий коэффициент за почетное звание;</w:t>
      </w:r>
    </w:p>
    <w:p w:rsidR="006E7F44" w:rsidRPr="00C93EF2" w:rsidRDefault="006E7F44" w:rsidP="00224F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C93EF2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персональный повышающий коэффициент.</w:t>
      </w:r>
    </w:p>
    <w:p w:rsidR="00F91F34" w:rsidRPr="00C93EF2" w:rsidRDefault="00F91F34" w:rsidP="00224F12">
      <w:pPr>
        <w:jc w:val="both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8A34A9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- </w:t>
      </w:r>
      <w:r w:rsidR="008A34A9" w:rsidRPr="00C93EF2">
        <w:rPr>
          <w:rFonts w:ascii="Times New Roman" w:hAnsi="Times New Roman"/>
          <w:b/>
          <w:sz w:val="26"/>
          <w:szCs w:val="26"/>
        </w:rPr>
        <w:t>выплаты компенсационного характера</w:t>
      </w:r>
      <w:r w:rsidR="008A34A9" w:rsidRPr="00C93EF2">
        <w:rPr>
          <w:rFonts w:ascii="Times New Roman" w:hAnsi="Times New Roman"/>
          <w:sz w:val="26"/>
          <w:szCs w:val="26"/>
        </w:rPr>
        <w:t xml:space="preserve"> за выполнение работ, связанных с образовательным процессом и не входящих в круг основных обязанностей работника;</w:t>
      </w:r>
    </w:p>
    <w:p w:rsidR="008A34A9" w:rsidRPr="00C93EF2" w:rsidRDefault="00E26CA4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- </w:t>
      </w:r>
      <w:r w:rsidR="008A34A9" w:rsidRPr="00C93EF2">
        <w:rPr>
          <w:rFonts w:ascii="Times New Roman" w:hAnsi="Times New Roman"/>
          <w:b/>
          <w:sz w:val="26"/>
          <w:szCs w:val="26"/>
        </w:rPr>
        <w:t>в</w:t>
      </w:r>
      <w:r w:rsidR="006E7F44" w:rsidRPr="00C93EF2">
        <w:rPr>
          <w:rFonts w:ascii="Times New Roman" w:hAnsi="Times New Roman"/>
          <w:b/>
          <w:sz w:val="26"/>
          <w:szCs w:val="26"/>
        </w:rPr>
        <w:t>ыплаты стимулирующего характера;</w:t>
      </w:r>
    </w:p>
    <w:p w:rsidR="008A34A9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- </w:t>
      </w:r>
      <w:r w:rsidR="008A34A9" w:rsidRPr="00C93EF2">
        <w:rPr>
          <w:rFonts w:ascii="Times New Roman" w:hAnsi="Times New Roman"/>
          <w:sz w:val="26"/>
          <w:szCs w:val="26"/>
        </w:rPr>
        <w:t>другие выплаты, предусмотренные действующим законодательством, Положением об оплате труда, локальными</w:t>
      </w:r>
      <w:r w:rsidR="006E7F44" w:rsidRPr="00C93EF2">
        <w:rPr>
          <w:rFonts w:ascii="Times New Roman" w:hAnsi="Times New Roman"/>
          <w:sz w:val="26"/>
          <w:szCs w:val="26"/>
        </w:rPr>
        <w:t xml:space="preserve"> нормативными актами учреждения;</w:t>
      </w:r>
    </w:p>
    <w:p w:rsidR="008A34A9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- </w:t>
      </w:r>
      <w:r w:rsidR="008A34A9" w:rsidRPr="00C93EF2">
        <w:rPr>
          <w:rFonts w:ascii="Times New Roman" w:hAnsi="Times New Roman"/>
          <w:sz w:val="26"/>
          <w:szCs w:val="26"/>
        </w:rPr>
        <w:t>оплата труда медицинских,  библиотечных  работников  учреждений  образования производится  применительно   к  условиям   оплаты  труда,   установленным  для  аналогичных категорий работников соо</w:t>
      </w:r>
      <w:r w:rsidR="006E7F44" w:rsidRPr="00C93EF2">
        <w:rPr>
          <w:rFonts w:ascii="Times New Roman" w:hAnsi="Times New Roman"/>
          <w:sz w:val="26"/>
          <w:szCs w:val="26"/>
        </w:rPr>
        <w:t>тветствующих отраслей экономики;</w:t>
      </w:r>
    </w:p>
    <w:p w:rsidR="008A34A9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- </w:t>
      </w:r>
      <w:r w:rsidR="008A34A9" w:rsidRPr="00C93EF2">
        <w:rPr>
          <w:rFonts w:ascii="Times New Roman" w:hAnsi="Times New Roman"/>
          <w:sz w:val="26"/>
          <w:szCs w:val="26"/>
        </w:rPr>
        <w:t>доплаты за выполнение работ в ночное время устанавливаются не ниже 35% за кажды</w:t>
      </w:r>
      <w:r w:rsidR="006E7F44" w:rsidRPr="00C93EF2">
        <w:rPr>
          <w:rFonts w:ascii="Times New Roman" w:hAnsi="Times New Roman"/>
          <w:sz w:val="26"/>
          <w:szCs w:val="26"/>
        </w:rPr>
        <w:t>й час работы в ночное время;</w:t>
      </w:r>
    </w:p>
    <w:p w:rsidR="008A34A9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- </w:t>
      </w:r>
      <w:r w:rsidR="008A34A9" w:rsidRPr="00C93EF2">
        <w:rPr>
          <w:rFonts w:ascii="Times New Roman" w:hAnsi="Times New Roman"/>
          <w:sz w:val="26"/>
          <w:szCs w:val="26"/>
        </w:rPr>
        <w:t>работодатель с учётом мнения профсоюзного комитета устанавливает работникам с тяжёлыми и вредными условиями труда дифференцированные доплаты в размере до  12% ставки (оклада) по резу</w:t>
      </w:r>
      <w:r w:rsidR="006E7F44" w:rsidRPr="00C93EF2">
        <w:rPr>
          <w:rFonts w:ascii="Times New Roman" w:hAnsi="Times New Roman"/>
          <w:sz w:val="26"/>
          <w:szCs w:val="26"/>
        </w:rPr>
        <w:t>льтатам аттестации рабочих мест;</w:t>
      </w:r>
    </w:p>
    <w:p w:rsidR="00B81ACF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</w:t>
      </w:r>
      <w:r w:rsidR="008A34A9" w:rsidRPr="00C93EF2">
        <w:rPr>
          <w:rFonts w:ascii="Times New Roman" w:hAnsi="Times New Roman"/>
          <w:sz w:val="26"/>
          <w:szCs w:val="26"/>
        </w:rPr>
        <w:t>Если аттестация рабочих мест в учреждении образования не проводилась, то работникам с тяжёлыми и вредными условиями труда устанавливаются доплаты в размере 12% ставки (оклада) в соответствии с коллективным Договором.</w:t>
      </w:r>
    </w:p>
    <w:p w:rsidR="00F8447D" w:rsidRPr="00C93EF2" w:rsidRDefault="006E7F4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6.4.1</w:t>
      </w:r>
      <w:r w:rsidR="00515813" w:rsidRPr="00C93EF2">
        <w:rPr>
          <w:rFonts w:ascii="Times New Roman" w:hAnsi="Times New Roman"/>
          <w:sz w:val="26"/>
          <w:szCs w:val="26"/>
        </w:rPr>
        <w:t xml:space="preserve">. </w:t>
      </w:r>
      <w:r w:rsidR="00F8447D" w:rsidRPr="00C93EF2">
        <w:rPr>
          <w:rFonts w:ascii="Times New Roman" w:hAnsi="Times New Roman"/>
          <w:sz w:val="26"/>
          <w:szCs w:val="26"/>
        </w:rPr>
        <w:t>Минимальные размеры должностных окладов, ставок заработной платы работников организаций, занимающих должности педагогических работников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работников, утвержденной приказом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должностей работников образования» приложением № 1 к настоящему Положению</w:t>
      </w:r>
      <w:r w:rsidR="00F8447D" w:rsidRPr="00C93EF2">
        <w:rPr>
          <w:rFonts w:ascii="Times New Roman" w:hAnsi="Times New Roman"/>
          <w:sz w:val="26"/>
          <w:szCs w:val="26"/>
          <w:lang w:eastAsia="ru-RU"/>
        </w:rPr>
        <w:t xml:space="preserve"> об оплате труда работников государственных образовательных организаций Чеченской Республики, утвержденного постановлением Правительства Чеченской Республики от 07.10.2014 г № 184.</w:t>
      </w:r>
    </w:p>
    <w:p w:rsidR="00204DFE" w:rsidRPr="00C93EF2" w:rsidRDefault="006E7F44" w:rsidP="00224F12">
      <w:pPr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6.4.2</w:t>
      </w:r>
      <w:r w:rsidR="00F8447D" w:rsidRPr="00C93EF2">
        <w:rPr>
          <w:rFonts w:ascii="Times New Roman" w:hAnsi="Times New Roman"/>
          <w:sz w:val="26"/>
          <w:szCs w:val="26"/>
        </w:rPr>
        <w:t xml:space="preserve">. </w:t>
      </w:r>
      <w:r w:rsidR="00204DFE" w:rsidRPr="00C93EF2">
        <w:rPr>
          <w:rFonts w:ascii="Times New Roman" w:hAnsi="Times New Roman"/>
          <w:b/>
          <w:bCs/>
          <w:sz w:val="26"/>
          <w:szCs w:val="26"/>
        </w:rPr>
        <w:t>Оплата труда работников образовательных учреждений, имеющих:</w:t>
      </w:r>
    </w:p>
    <w:p w:rsidR="00F8447D" w:rsidRPr="00C93EF2" w:rsidRDefault="00204DFE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</w:t>
      </w:r>
      <w:r w:rsidR="00F8447D" w:rsidRPr="00C93EF2">
        <w:rPr>
          <w:rFonts w:ascii="Times New Roman" w:hAnsi="Times New Roman"/>
          <w:sz w:val="26"/>
          <w:szCs w:val="26"/>
        </w:rPr>
        <w:t>овышающий коэффициен</w:t>
      </w:r>
      <w:r w:rsidRPr="00C93EF2">
        <w:rPr>
          <w:rFonts w:ascii="Times New Roman" w:hAnsi="Times New Roman"/>
          <w:sz w:val="26"/>
          <w:szCs w:val="26"/>
        </w:rPr>
        <w:t>т за квалификационную категорию:</w:t>
      </w:r>
    </w:p>
    <w:p w:rsidR="00204DFE" w:rsidRPr="00C93EF2" w:rsidRDefault="00204DFE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   </w:t>
      </w:r>
      <w:r w:rsidRPr="00C93EF2">
        <w:rPr>
          <w:rFonts w:ascii="Times New Roman" w:hAnsi="Times New Roman"/>
          <w:b/>
          <w:sz w:val="26"/>
          <w:szCs w:val="26"/>
        </w:rPr>
        <w:t>Высшая  квалификационная  категория – коэффициент 0,3;</w:t>
      </w:r>
    </w:p>
    <w:p w:rsidR="00204DFE" w:rsidRPr="00C93EF2" w:rsidRDefault="00204DFE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   </w:t>
      </w:r>
      <w:r w:rsidRPr="00C93EF2">
        <w:rPr>
          <w:rFonts w:ascii="Times New Roman" w:hAnsi="Times New Roman"/>
          <w:b/>
          <w:sz w:val="26"/>
          <w:szCs w:val="26"/>
        </w:rPr>
        <w:t>первая квалификационная  категория – коэффициент 0,2.</w:t>
      </w:r>
    </w:p>
    <w:p w:rsidR="006E7F44" w:rsidRPr="00C93EF2" w:rsidRDefault="00204DFE" w:rsidP="00224F12">
      <w:pPr>
        <w:jc w:val="both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C93EF2">
        <w:rPr>
          <w:rFonts w:ascii="Times New Roman" w:hAnsi="Times New Roman"/>
          <w:bCs/>
          <w:sz w:val="26"/>
          <w:szCs w:val="26"/>
        </w:rPr>
        <w:t>6.4</w:t>
      </w:r>
      <w:r w:rsidR="006E7F44" w:rsidRPr="00C93EF2">
        <w:rPr>
          <w:rFonts w:ascii="Times New Roman" w:hAnsi="Times New Roman"/>
          <w:bCs/>
          <w:sz w:val="26"/>
          <w:szCs w:val="26"/>
        </w:rPr>
        <w:t>.3.</w:t>
      </w:r>
      <w:r w:rsidR="006E7F44" w:rsidRPr="00C93EF2">
        <w:rPr>
          <w:rFonts w:ascii="Times New Roman" w:hAnsi="Times New Roman"/>
          <w:b/>
          <w:bCs/>
          <w:sz w:val="26"/>
          <w:szCs w:val="26"/>
        </w:rPr>
        <w:t xml:space="preserve"> Оплата труда работников образовательных учреждений, имеющих:</w:t>
      </w:r>
    </w:p>
    <w:p w:rsidR="006E7F44" w:rsidRPr="00C93EF2" w:rsidRDefault="006E7F44" w:rsidP="00224F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C93EF2">
        <w:rPr>
          <w:rFonts w:ascii="Times New Roman" w:eastAsiaTheme="minorHAnsi" w:hAnsi="Times New Roman"/>
          <w:sz w:val="26"/>
          <w:szCs w:val="26"/>
        </w:rPr>
        <w:t>Повышающий коэффициент к окладу за почетное звание устанавливается работникам, которым присвоено почетное звание при соответствии почетного звания профилю педагогической деятельности или преподаваемых дисциплин.</w:t>
      </w:r>
    </w:p>
    <w:p w:rsidR="006E7F44" w:rsidRDefault="006E7F44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имеющим почетное звание «Заслуженный», «Почетный»</w:t>
      </w:r>
      <w:r w:rsidR="00284EA7" w:rsidRPr="00C93EF2">
        <w:rPr>
          <w:rFonts w:ascii="Times New Roman" w:hAnsi="Times New Roman"/>
          <w:b/>
          <w:sz w:val="26"/>
          <w:szCs w:val="26"/>
        </w:rPr>
        <w:t>, «Отличник», «За трудовое отличие»</w:t>
      </w:r>
      <w:r w:rsidRPr="00C93EF2">
        <w:rPr>
          <w:rFonts w:ascii="Times New Roman" w:hAnsi="Times New Roman"/>
          <w:b/>
          <w:sz w:val="26"/>
          <w:szCs w:val="26"/>
        </w:rPr>
        <w:t xml:space="preserve"> - 0,2;</w:t>
      </w:r>
      <w:r w:rsidR="00B1598F">
        <w:rPr>
          <w:rFonts w:ascii="Times New Roman" w:hAnsi="Times New Roman"/>
          <w:b/>
          <w:sz w:val="26"/>
          <w:szCs w:val="26"/>
        </w:rPr>
        <w:t xml:space="preserve">  </w:t>
      </w:r>
      <w:r w:rsidRPr="00C93EF2">
        <w:rPr>
          <w:rFonts w:ascii="Times New Roman" w:hAnsi="Times New Roman"/>
          <w:b/>
          <w:sz w:val="26"/>
          <w:szCs w:val="26"/>
        </w:rPr>
        <w:t>имеющим почетное звание «Народный» - 0,3.</w:t>
      </w:r>
    </w:p>
    <w:p w:rsidR="00B1598F" w:rsidRPr="00C93EF2" w:rsidRDefault="00B1598F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43085E" w:rsidRPr="00C93EF2" w:rsidRDefault="00204DFE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6.5</w:t>
      </w:r>
      <w:r w:rsidR="00515813" w:rsidRPr="00C93EF2">
        <w:rPr>
          <w:rFonts w:ascii="Times New Roman" w:hAnsi="Times New Roman"/>
          <w:sz w:val="26"/>
          <w:szCs w:val="26"/>
        </w:rPr>
        <w:t>. Заработная плата выплачива</w:t>
      </w:r>
      <w:r w:rsidR="0061257E" w:rsidRPr="00C93EF2">
        <w:rPr>
          <w:rFonts w:ascii="Times New Roman" w:hAnsi="Times New Roman"/>
          <w:sz w:val="26"/>
          <w:szCs w:val="26"/>
        </w:rPr>
        <w:t xml:space="preserve">ется работникам </w:t>
      </w:r>
      <w:r w:rsidR="00515813" w:rsidRPr="00C93EF2">
        <w:rPr>
          <w:rFonts w:ascii="Times New Roman" w:hAnsi="Times New Roman"/>
          <w:sz w:val="26"/>
          <w:szCs w:val="26"/>
        </w:rPr>
        <w:t xml:space="preserve"> в денежной форме</w:t>
      </w:r>
      <w:r w:rsidR="00D86FF0" w:rsidRPr="00C93EF2">
        <w:rPr>
          <w:rFonts w:ascii="Times New Roman" w:hAnsi="Times New Roman"/>
          <w:sz w:val="26"/>
          <w:szCs w:val="26"/>
        </w:rPr>
        <w:t xml:space="preserve"> не </w:t>
      </w:r>
      <w:r w:rsidR="00C443C5" w:rsidRPr="00C93EF2">
        <w:rPr>
          <w:rFonts w:ascii="Times New Roman" w:hAnsi="Times New Roman"/>
          <w:sz w:val="26"/>
          <w:szCs w:val="26"/>
        </w:rPr>
        <w:t xml:space="preserve"> </w:t>
      </w:r>
      <w:r w:rsidR="00D86FF0" w:rsidRPr="00C93EF2">
        <w:rPr>
          <w:rFonts w:ascii="Times New Roman" w:hAnsi="Times New Roman"/>
          <w:sz w:val="26"/>
          <w:szCs w:val="26"/>
        </w:rPr>
        <w:t>реже, чем каждые полмесяца преимущественно по безналичному расчету в кредитную организацию, указанную работником</w:t>
      </w:r>
      <w:r w:rsidR="00515813" w:rsidRPr="00C93EF2">
        <w:rPr>
          <w:rFonts w:ascii="Times New Roman" w:hAnsi="Times New Roman"/>
          <w:sz w:val="26"/>
          <w:szCs w:val="26"/>
        </w:rPr>
        <w:t xml:space="preserve">.  </w:t>
      </w:r>
      <w:r w:rsidR="00D86FF0" w:rsidRPr="00C93EF2">
        <w:rPr>
          <w:rFonts w:ascii="Times New Roman" w:hAnsi="Times New Roman"/>
          <w:sz w:val="26"/>
          <w:szCs w:val="26"/>
        </w:rPr>
        <w:t xml:space="preserve">Днями выплаты заработной платы являются </w:t>
      </w:r>
      <w:r w:rsidR="00D86FF0" w:rsidRPr="00C93EF2">
        <w:rPr>
          <w:rFonts w:ascii="Times New Roman" w:hAnsi="Times New Roman"/>
          <w:b/>
          <w:sz w:val="26"/>
          <w:szCs w:val="26"/>
        </w:rPr>
        <w:t>5 и 25</w:t>
      </w:r>
      <w:r w:rsidR="00D86FF0" w:rsidRPr="00C93EF2">
        <w:rPr>
          <w:rFonts w:ascii="Times New Roman" w:hAnsi="Times New Roman"/>
          <w:sz w:val="26"/>
          <w:szCs w:val="26"/>
        </w:rPr>
        <w:t xml:space="preserve"> число каждого месяца.  При совпадении </w:t>
      </w:r>
      <w:r w:rsidR="006149B1" w:rsidRPr="00C93EF2">
        <w:rPr>
          <w:rFonts w:ascii="Times New Roman" w:hAnsi="Times New Roman"/>
          <w:sz w:val="26"/>
          <w:szCs w:val="26"/>
        </w:rPr>
        <w:t>выплаты с выходным и нерабочим праздничным днем выплата заработной платы производится накануне этого дня</w:t>
      </w:r>
      <w:r w:rsidR="0043085E" w:rsidRPr="00C93EF2">
        <w:rPr>
          <w:rFonts w:ascii="Times New Roman" w:hAnsi="Times New Roman"/>
          <w:sz w:val="26"/>
          <w:szCs w:val="26"/>
        </w:rPr>
        <w:t>.</w:t>
      </w:r>
    </w:p>
    <w:p w:rsidR="006149B1" w:rsidRPr="00C93EF2" w:rsidRDefault="006149B1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lastRenderedPageBreak/>
        <w:t>- извещение в письменной форме каждого работника о составных частях его заработной платы, размерах и основаниях произведенных удержаниях, а также об общей денежной сумме, подлежащей выплате (ст. 136 ТК РФ). Форма расчетного листка утверждается работодателем с учетом мнения Совета трудового коллектива в порядке, установленном ст. 132 ТК РФ для принятия локальных нормативных актов.</w:t>
      </w:r>
    </w:p>
    <w:p w:rsidR="0043085E" w:rsidRPr="00C93EF2" w:rsidRDefault="0043085E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выплату отпускных не позднее, чем за три дня до начала отпуска (ст. 136 ТР РФ). Выплаты при увольнении – в последний день работы (ст. 80 ТК РФ).</w:t>
      </w:r>
    </w:p>
    <w:p w:rsidR="0043085E" w:rsidRPr="00C93EF2" w:rsidRDefault="0043085E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при нарушении установленного срока выплаты заработной платы, оплаты отпуска, выплат при увольнении и других выплат, причитающихся работнику</w:t>
      </w:r>
      <w:r w:rsidR="00E51CAA" w:rsidRPr="00C93EF2">
        <w:rPr>
          <w:rFonts w:ascii="Times New Roman" w:hAnsi="Times New Roman"/>
          <w:sz w:val="26"/>
          <w:szCs w:val="26"/>
        </w:rPr>
        <w:t>, - денежная компенсация в размере не менее 1/300 действующей ставки рефинансирования ЦБ РФ за каждый просроченный день (ст. 236 ТК РФ ). Обязанность выплаты указанной денежной компенсации возникает независимо от наличия вины работодателя.</w:t>
      </w:r>
    </w:p>
    <w:p w:rsidR="00E51CAA" w:rsidRPr="00C93EF2" w:rsidRDefault="00E51CA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оплату времени простоя не по вине работника – в размере не менее 2/3 средней дневной заработной платы (ст. 157 ТК 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6.6. Установить надбавку педагогическим работником за выслугу лет в следующих размерах: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при выслуге лет от 1 года до 5 лет - 5%;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при выслуге лет от 5 до 10 лет - 10%;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при выслуге лет от 10 до 15 лет - 15%;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при выслуге лет свыше 15 лет - 20%.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 стаж непрерывной работы включается: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время работы в образовательных учреждениях;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время, когда педагогический работник фактически не работал, но за ним сохранялись место работы (должность) и заработная плата полностью или частично (в том числе время оплаченного вынужденного прогула при неправильном увольнении или переводе на другую работу и последующем восстановлении на работе);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образования, повышения квалификации или переподготовки;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периоды временной нетрудоспособности;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время отпуска по уходу за ребенком до достижения им возраста трех лет работникам, состоящим в трудовых отношениях с организацией;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время военной службы граждан, если в течение трех месяцев после увольнения с этой службы они поступили на работу в ту же организацию.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6.7 Применять  единовременное премирование работников организаций: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bookmarkStart w:id="0" w:name="sub_5981"/>
      <w:r w:rsidRPr="00C93EF2">
        <w:rPr>
          <w:rFonts w:ascii="Times New Roman" w:hAnsi="Times New Roman"/>
          <w:sz w:val="26"/>
          <w:szCs w:val="26"/>
        </w:rPr>
        <w:t>1) в связи с празднованием Дня учителя;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bookmarkStart w:id="1" w:name="sub_5982"/>
      <w:bookmarkEnd w:id="0"/>
      <w:r w:rsidRPr="00C93EF2">
        <w:rPr>
          <w:rFonts w:ascii="Times New Roman" w:hAnsi="Times New Roman"/>
          <w:sz w:val="26"/>
          <w:szCs w:val="26"/>
        </w:rPr>
        <w:t>2) в связи с праздничными днями и юбилейными датами (50, 55, 60 лет со дня рождения);</w:t>
      </w:r>
    </w:p>
    <w:p w:rsidR="00E26CA4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bookmarkStart w:id="2" w:name="sub_5983"/>
      <w:bookmarkEnd w:id="1"/>
      <w:r w:rsidRPr="00C93EF2">
        <w:rPr>
          <w:rFonts w:ascii="Times New Roman" w:hAnsi="Times New Roman"/>
          <w:sz w:val="26"/>
          <w:szCs w:val="26"/>
        </w:rPr>
        <w:t>3) при увольнении в связи с уходом на трудовую пенсию по старости;</w:t>
      </w:r>
    </w:p>
    <w:p w:rsidR="00515813" w:rsidRPr="00C93EF2" w:rsidRDefault="00E26CA4" w:rsidP="00224F12">
      <w:pPr>
        <w:jc w:val="both"/>
        <w:rPr>
          <w:rFonts w:ascii="Times New Roman" w:hAnsi="Times New Roman"/>
          <w:sz w:val="26"/>
          <w:szCs w:val="26"/>
        </w:rPr>
      </w:pPr>
      <w:bookmarkStart w:id="3" w:name="sub_5984"/>
      <w:bookmarkEnd w:id="2"/>
      <w:r w:rsidRPr="00C93EF2">
        <w:rPr>
          <w:rFonts w:ascii="Times New Roman" w:hAnsi="Times New Roman"/>
          <w:sz w:val="26"/>
          <w:szCs w:val="26"/>
        </w:rPr>
        <w:t>4)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  <w:bookmarkEnd w:id="3"/>
    </w:p>
    <w:p w:rsidR="00515813" w:rsidRPr="00C93EF2" w:rsidRDefault="00E9642A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6.8</w:t>
      </w:r>
      <w:r w:rsidR="00515813" w:rsidRPr="00C93EF2">
        <w:rPr>
          <w:rFonts w:ascii="Times New Roman" w:hAnsi="Times New Roman"/>
          <w:sz w:val="26"/>
          <w:szCs w:val="26"/>
        </w:rPr>
        <w:t xml:space="preserve">. </w:t>
      </w:r>
      <w:r w:rsidR="00515813" w:rsidRPr="00C93EF2">
        <w:rPr>
          <w:rFonts w:ascii="Times New Roman" w:hAnsi="Times New Roman"/>
          <w:b/>
          <w:sz w:val="26"/>
          <w:szCs w:val="26"/>
        </w:rPr>
        <w:t>Изменение разрядов оплаты труда и (или) размеров ставок заработной платы</w:t>
      </w:r>
      <w:r w:rsidR="00D86FF0"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b/>
          <w:sz w:val="26"/>
          <w:szCs w:val="26"/>
        </w:rPr>
        <w:t>(должностных окладов) производится:</w:t>
      </w:r>
    </w:p>
    <w:p w:rsidR="00515813" w:rsidRPr="00C93EF2" w:rsidRDefault="00515813" w:rsidP="00224F12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при получении образования или восстановлении документов об образовании – со дня представления соответствующего документа;</w:t>
      </w:r>
    </w:p>
    <w:p w:rsidR="00515813" w:rsidRPr="00C93EF2" w:rsidRDefault="00515813" w:rsidP="00224F12">
      <w:pPr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при присвоении квалификационной категории – со дня вынесения решения аттестационной комиссией;</w:t>
      </w:r>
    </w:p>
    <w:p w:rsidR="00515813" w:rsidRDefault="00D8707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 xml:space="preserve">При наступлении у работника права на изменение разряда оплаты труда и (или) ставки заработной платы (должностного оклада) в период пребывания его в ежегодном или другом отпуске, а также в период  его временной нетрудоспособности выплата заработной </w:t>
      </w:r>
      <w:r w:rsidR="00515813" w:rsidRPr="00C93EF2">
        <w:rPr>
          <w:rFonts w:ascii="Times New Roman" w:hAnsi="Times New Roman"/>
          <w:sz w:val="26"/>
          <w:szCs w:val="26"/>
        </w:rPr>
        <w:lastRenderedPageBreak/>
        <w:t>платы исходя из размера ставки (оклада) более высокого разряда оплаты труда производится со дня окончания отпуска или временной нетрудоспособности.</w:t>
      </w:r>
    </w:p>
    <w:p w:rsidR="00B1598F" w:rsidRPr="00C93EF2" w:rsidRDefault="00B1598F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6.9</w:t>
      </w:r>
      <w:r w:rsidR="00515813" w:rsidRPr="00C93EF2">
        <w:rPr>
          <w:rFonts w:ascii="Times New Roman" w:hAnsi="Times New Roman"/>
          <w:sz w:val="26"/>
          <w:szCs w:val="26"/>
        </w:rPr>
        <w:t>. На учителей и других педагогических работников, выполняющих педагогическую работу без занятия штатной должности (включая учителей из числа работников, выполняющих эту работу помимо основной в том же учреждении), на начало нового учебного года составляются и утверждаются тарификационные списки.</w:t>
      </w:r>
    </w:p>
    <w:p w:rsidR="00B1598F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6.10</w:t>
      </w:r>
      <w:r w:rsidR="00515813" w:rsidRPr="00C93EF2">
        <w:rPr>
          <w:rFonts w:ascii="Times New Roman" w:hAnsi="Times New Roman"/>
          <w:sz w:val="26"/>
          <w:szCs w:val="26"/>
        </w:rPr>
        <w:t>.</w:t>
      </w:r>
      <w:r w:rsidR="00F703F2" w:rsidRPr="00C93EF2">
        <w:rPr>
          <w:rFonts w:ascii="Times New Roman" w:hAnsi="Times New Roman"/>
          <w:sz w:val="26"/>
          <w:szCs w:val="26"/>
        </w:rPr>
        <w:t xml:space="preserve">  Превышение количества обучающихся воспитанников в классе, группе компенсируется педагогическому работнику установлением соответствующей доплаты, как это предусмотрено при расширении зон обслуживания или увеличения объема выполняемой работы.   </w:t>
      </w:r>
    </w:p>
    <w:p w:rsidR="00F703F2" w:rsidRPr="00C93EF2" w:rsidRDefault="00F703F2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 xml:space="preserve"> </w:t>
      </w:r>
    </w:p>
    <w:p w:rsidR="00515813" w:rsidRPr="00C93EF2" w:rsidRDefault="00E9642A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6.11</w:t>
      </w:r>
      <w:r w:rsidR="00515813" w:rsidRPr="00C93EF2">
        <w:rPr>
          <w:rFonts w:ascii="Times New Roman" w:hAnsi="Times New Roman"/>
          <w:b/>
          <w:sz w:val="26"/>
          <w:szCs w:val="26"/>
        </w:rPr>
        <w:t xml:space="preserve">. </w:t>
      </w:r>
      <w:r w:rsidR="00515813" w:rsidRPr="00C93EF2">
        <w:rPr>
          <w:rFonts w:ascii="Times New Roman" w:hAnsi="Times New Roman"/>
          <w:b/>
          <w:sz w:val="26"/>
          <w:szCs w:val="26"/>
          <w:u w:val="single"/>
        </w:rPr>
        <w:t xml:space="preserve">Работодатель  </w:t>
      </w:r>
      <w:r w:rsidR="00DA530B" w:rsidRPr="00C93EF2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515813" w:rsidRPr="00C93EF2">
        <w:rPr>
          <w:rFonts w:ascii="Times New Roman" w:hAnsi="Times New Roman"/>
          <w:b/>
          <w:sz w:val="26"/>
          <w:szCs w:val="26"/>
          <w:u w:val="single"/>
        </w:rPr>
        <w:t>обязуется:</w:t>
      </w:r>
    </w:p>
    <w:p w:rsidR="00515813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6.11</w:t>
      </w:r>
      <w:r w:rsidR="00515813" w:rsidRPr="00C93EF2">
        <w:rPr>
          <w:rFonts w:ascii="Times New Roman" w:hAnsi="Times New Roman"/>
          <w:sz w:val="26"/>
          <w:szCs w:val="26"/>
        </w:rPr>
        <w:t>.1. Возместить работникам материальный ущерб, причиненный в результате незаконного лишения их возможности трудиться в случае приостановки работы в порядке, предусмотренном (ст. 142 ТК РФ), в размере среднего заработка  (ст. 234 ТК РФ).</w:t>
      </w:r>
    </w:p>
    <w:p w:rsidR="00BF5287" w:rsidRPr="00C93EF2" w:rsidRDefault="00E9642A" w:rsidP="00224F12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93EF2">
        <w:rPr>
          <w:rFonts w:ascii="Times New Roman" w:hAnsi="Times New Roman"/>
          <w:sz w:val="26"/>
          <w:szCs w:val="26"/>
        </w:rPr>
        <w:t>6.11</w:t>
      </w:r>
      <w:r w:rsidR="00BF5287" w:rsidRPr="00C93EF2">
        <w:rPr>
          <w:rFonts w:ascii="Times New Roman" w:hAnsi="Times New Roman"/>
          <w:sz w:val="26"/>
          <w:szCs w:val="26"/>
        </w:rPr>
        <w:t xml:space="preserve">.2. </w:t>
      </w:r>
      <w:r w:rsidR="00BF5287" w:rsidRPr="00C93EF2">
        <w:rPr>
          <w:rFonts w:ascii="Times New Roman" w:hAnsi="Times New Roman"/>
          <w:sz w:val="26"/>
          <w:szCs w:val="26"/>
          <w:lang w:eastAsia="ru-RU"/>
        </w:rPr>
        <w:t>Противодействовать  незаконным удержаниям из заработной платы, административному навязыванию педагогическим работникам различных печатных изданий и прочей продукции и предметов, не имеющих отношения к педагогической деятельности.</w:t>
      </w:r>
    </w:p>
    <w:p w:rsidR="00515813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6.11</w:t>
      </w:r>
      <w:r w:rsidR="00BF5287" w:rsidRPr="00C93EF2">
        <w:rPr>
          <w:rFonts w:ascii="Times New Roman" w:hAnsi="Times New Roman"/>
          <w:sz w:val="26"/>
          <w:szCs w:val="26"/>
        </w:rPr>
        <w:t>.3</w:t>
      </w:r>
      <w:r w:rsidR="00515813" w:rsidRPr="00C93EF2">
        <w:rPr>
          <w:rFonts w:ascii="Times New Roman" w:hAnsi="Times New Roman"/>
          <w:sz w:val="26"/>
          <w:szCs w:val="26"/>
        </w:rPr>
        <w:t>. Ответственность за своевременность и правильность определения размеров и выплаты заработной платы работникам несет руководитель учреждения.</w:t>
      </w:r>
      <w:r w:rsidR="00123750" w:rsidRPr="00C93EF2">
        <w:rPr>
          <w:rFonts w:ascii="Times New Roman" w:hAnsi="Times New Roman"/>
          <w:sz w:val="26"/>
          <w:szCs w:val="26"/>
        </w:rPr>
        <w:t xml:space="preserve"> В случае нарушения  более двух месяцев    установленного срока выплаты заработной платы, оплаты отпускных, иных выплат, причитающихся работнику,    выплачивать денежную компенсацию в размере, определенном</w:t>
      </w:r>
      <w:r w:rsidR="00204DFE" w:rsidRPr="00C93EF2">
        <w:rPr>
          <w:rFonts w:ascii="Times New Roman" w:hAnsi="Times New Roman"/>
          <w:sz w:val="26"/>
          <w:szCs w:val="26"/>
        </w:rPr>
        <w:t xml:space="preserve"> </w:t>
      </w:r>
      <w:r w:rsidR="00123750" w:rsidRPr="00C93EF2">
        <w:rPr>
          <w:rFonts w:ascii="Times New Roman" w:hAnsi="Times New Roman"/>
          <w:sz w:val="26"/>
          <w:szCs w:val="26"/>
        </w:rPr>
        <w:t>ст. 236 Трудового кодекса РФ.</w:t>
      </w:r>
    </w:p>
    <w:p w:rsidR="00123750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6.11</w:t>
      </w:r>
      <w:r w:rsidR="00123750" w:rsidRPr="00C93EF2">
        <w:rPr>
          <w:rFonts w:ascii="Times New Roman" w:hAnsi="Times New Roman"/>
          <w:sz w:val="26"/>
          <w:szCs w:val="26"/>
        </w:rPr>
        <w:t>.4. Сохранить среднюю заработную плату работникам:</w:t>
      </w:r>
    </w:p>
    <w:p w:rsidR="00123750" w:rsidRPr="00C93EF2" w:rsidRDefault="00123750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 за время участия их в забастовке, проводимой в соответствии с трудовым законодательством РФ;</w:t>
      </w:r>
    </w:p>
    <w:p w:rsidR="00BF5287" w:rsidRPr="00C93EF2" w:rsidRDefault="00123750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-  за время приостановки работы по причине несвоевременной или неполной выплаты заработной платы в порядке, предусмотренном ст. 142 Трудового  кодекса РФ.</w:t>
      </w:r>
    </w:p>
    <w:p w:rsidR="00123750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6.11</w:t>
      </w:r>
      <w:r w:rsidR="00123750" w:rsidRPr="00C93EF2">
        <w:rPr>
          <w:rFonts w:ascii="Times New Roman" w:hAnsi="Times New Roman"/>
          <w:sz w:val="26"/>
          <w:szCs w:val="26"/>
        </w:rPr>
        <w:t>.5. В случае уменьшения у учителей общеобразовательных учреждений и преподавателей учреждений начального и среднего профессионального образования в течение учебного года учебной нагрузки по независящим от них причинам (за исключением случаев ликвидации учреждения) по сравнению с учебной нагрузкой на начало учебного года, трудовые о</w:t>
      </w:r>
      <w:r w:rsidR="00796A2B" w:rsidRPr="00C93EF2">
        <w:rPr>
          <w:rFonts w:ascii="Times New Roman" w:hAnsi="Times New Roman"/>
          <w:sz w:val="26"/>
          <w:szCs w:val="26"/>
        </w:rPr>
        <w:t>тношения  с  указанными работни</w:t>
      </w:r>
      <w:r w:rsidR="00123750" w:rsidRPr="00C93EF2">
        <w:rPr>
          <w:rFonts w:ascii="Times New Roman" w:hAnsi="Times New Roman"/>
          <w:sz w:val="26"/>
          <w:szCs w:val="26"/>
        </w:rPr>
        <w:t>ками с их согласия  продолжаются  и за ними сохраняется до конца учебного года заработная плата в порядке, предусмотренном  приказом Министерс</w:t>
      </w:r>
      <w:r w:rsidRPr="00C93EF2">
        <w:rPr>
          <w:rFonts w:ascii="Times New Roman" w:hAnsi="Times New Roman"/>
          <w:sz w:val="26"/>
          <w:szCs w:val="26"/>
        </w:rPr>
        <w:t>тва образова</w:t>
      </w:r>
      <w:r w:rsidR="00123750" w:rsidRPr="00C93EF2">
        <w:rPr>
          <w:rFonts w:ascii="Times New Roman" w:hAnsi="Times New Roman"/>
          <w:sz w:val="26"/>
          <w:szCs w:val="26"/>
        </w:rPr>
        <w:t>ния и науки Российской Федерации (Минобрнауки России) от 22 декабря 2014 г. № 1601 «О продолжительности рабочего</w:t>
      </w:r>
      <w:r w:rsidRPr="00C93EF2">
        <w:rPr>
          <w:rFonts w:ascii="Times New Roman" w:hAnsi="Times New Roman"/>
          <w:sz w:val="26"/>
          <w:szCs w:val="26"/>
        </w:rPr>
        <w:t xml:space="preserve"> времени (нормах часов педагоги</w:t>
      </w:r>
      <w:r w:rsidR="00123750" w:rsidRPr="00C93EF2">
        <w:rPr>
          <w:rFonts w:ascii="Times New Roman" w:hAnsi="Times New Roman"/>
          <w:sz w:val="26"/>
          <w:szCs w:val="26"/>
        </w:rPr>
        <w:t>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</w:t>
      </w:r>
    </w:p>
    <w:p w:rsidR="00123750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6.11</w:t>
      </w:r>
      <w:r w:rsidR="00123750" w:rsidRPr="00C93EF2">
        <w:rPr>
          <w:rFonts w:ascii="Times New Roman" w:hAnsi="Times New Roman"/>
          <w:sz w:val="26"/>
          <w:szCs w:val="26"/>
        </w:rPr>
        <w:t xml:space="preserve">.6. Применять почасовую оплату за часы, данные в порядке замещения не свыше двух месяцев отсутствующих по болезни,  или в случае наличия вакансии. </w:t>
      </w:r>
    </w:p>
    <w:p w:rsidR="00123750" w:rsidRPr="00C93EF2" w:rsidRDefault="00123750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В случаях, когда замещение продолжается более 2-х месяцев, оплату за него производить со дня начала замещения за все часы фактической педагогической работы путем внесения изменений в тарификацию учебной нагрузки.</w:t>
      </w:r>
    </w:p>
    <w:p w:rsidR="00123750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6.11</w:t>
      </w:r>
      <w:r w:rsidR="00123750" w:rsidRPr="00C93EF2">
        <w:rPr>
          <w:rFonts w:ascii="Times New Roman" w:hAnsi="Times New Roman"/>
          <w:sz w:val="26"/>
          <w:szCs w:val="26"/>
        </w:rPr>
        <w:t>.7. Превышение количества обучающихся воспитанников в классе, группе компенсируется педагогическому работнику установлением соответствующей доплаты, как это предусмотрено при расширении зон  обслуживания или увеличении  объема выполняемой  работы.</w:t>
      </w:r>
    </w:p>
    <w:p w:rsidR="00123750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lastRenderedPageBreak/>
        <w:t>6.11</w:t>
      </w:r>
      <w:r w:rsidR="00796A2B" w:rsidRPr="00C93EF2">
        <w:rPr>
          <w:rFonts w:ascii="Times New Roman" w:hAnsi="Times New Roman"/>
          <w:sz w:val="26"/>
          <w:szCs w:val="26"/>
        </w:rPr>
        <w:t>.8. Исчисление заработной платы за индивидуальное обучение  на основании медицинского заключения  на дому детей, имеющих ограниченные возможности здоровья, осуществлять с учетом  рекомендаций  об условиях оплаты труда работников образовательных учреждений, разработанных Министерством образования и науки РФ и Профсоюзом работников народного образования и науки РФ (приложение к письму от 26 октября 2004 г. № 947/96).</w:t>
      </w:r>
    </w:p>
    <w:p w:rsidR="0061257E" w:rsidRPr="00C93EF2" w:rsidRDefault="0061257E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6.11.9.Заработная плата выплачивается работнику в месте выполнения им работы либо переводится в кредитную организацию, указанную в заявлении работнику</w:t>
      </w:r>
      <w:r w:rsidR="007C01E1" w:rsidRPr="00C93EF2">
        <w:rPr>
          <w:rFonts w:ascii="Times New Roman" w:hAnsi="Times New Roman"/>
          <w:sz w:val="26"/>
          <w:szCs w:val="26"/>
        </w:rPr>
        <w:t>.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изменению реквизитов для перевода заработной платы не позднее чем за пять рабочих дней до выплаты заработной платы(ст. 136 ТК).</w:t>
      </w:r>
    </w:p>
    <w:p w:rsidR="00BF5287" w:rsidRPr="00C93EF2" w:rsidRDefault="00BF5287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7.  Гарантии и компенсации.</w:t>
      </w: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Pr="00C93EF2">
        <w:rPr>
          <w:rFonts w:ascii="Times New Roman" w:hAnsi="Times New Roman"/>
          <w:b/>
          <w:sz w:val="26"/>
          <w:szCs w:val="26"/>
          <w:u w:val="single"/>
        </w:rPr>
        <w:t>Стороны договорились, что работодатель: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7.1. Ведет учет работников, нуждающихся в улучшении жилищных условий.</w:t>
      </w:r>
    </w:p>
    <w:p w:rsidR="00D8707A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7.2. Ходатайствует перед органом местного самоуправления о предоставлении жилья нуждающимся работникам.</w:t>
      </w:r>
    </w:p>
    <w:p w:rsidR="00515813" w:rsidRPr="00C93EF2" w:rsidRDefault="00C578B5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7.3</w:t>
      </w:r>
      <w:r w:rsidR="00515813" w:rsidRPr="00C93EF2">
        <w:rPr>
          <w:rFonts w:ascii="Times New Roman" w:hAnsi="Times New Roman"/>
          <w:sz w:val="26"/>
          <w:szCs w:val="26"/>
        </w:rPr>
        <w:t>. Организует в учреждении общественное питание (столовые, буфеты, комнаты (места) для приема пищи).</w:t>
      </w:r>
    </w:p>
    <w:p w:rsidR="00515813" w:rsidRPr="00C93EF2" w:rsidRDefault="00C578B5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7.4</w:t>
      </w:r>
      <w:r w:rsidR="00515813" w:rsidRPr="00C93EF2">
        <w:rPr>
          <w:rFonts w:ascii="Times New Roman" w:hAnsi="Times New Roman"/>
          <w:sz w:val="26"/>
          <w:szCs w:val="26"/>
        </w:rPr>
        <w:t xml:space="preserve">. Оказывает из </w:t>
      </w:r>
      <w:r w:rsidR="00A124FA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внебюджетных средств  и средств экономии материальную помощь работникам, уходящим на пенсию по старости, неработающим пенсионерам, инвалидам и другим работникам учреждения по утвержденным с учетом мнения (по согласованию)</w:t>
      </w:r>
      <w:r w:rsidR="00A124FA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 xml:space="preserve"> профкома перечню оснований предоставления материальной помощи и ее размерам.</w:t>
      </w:r>
    </w:p>
    <w:p w:rsidR="00515813" w:rsidRPr="00C93EF2" w:rsidRDefault="00C578B5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7.5</w:t>
      </w:r>
      <w:r w:rsidR="00515813" w:rsidRPr="00C93EF2">
        <w:rPr>
          <w:rFonts w:ascii="Times New Roman" w:hAnsi="Times New Roman"/>
          <w:sz w:val="26"/>
          <w:szCs w:val="26"/>
        </w:rPr>
        <w:t>.Дополнительные выходные дни лицам</w:t>
      </w:r>
      <w:r w:rsidR="00224F12">
        <w:rPr>
          <w:rFonts w:ascii="Times New Roman" w:hAnsi="Times New Roman"/>
          <w:sz w:val="26"/>
          <w:szCs w:val="26"/>
        </w:rPr>
        <w:t>,</w:t>
      </w:r>
      <w:r w:rsidR="00515813" w:rsidRPr="00C93EF2">
        <w:rPr>
          <w:rFonts w:ascii="Times New Roman" w:hAnsi="Times New Roman"/>
          <w:sz w:val="26"/>
          <w:szCs w:val="26"/>
        </w:rPr>
        <w:t xml:space="preserve"> осуществляющим уход  за детьми-инвалидами</w:t>
      </w:r>
      <w:r w:rsidR="00A124FA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по  заявлению одному из  родителей для  ухода  предоставляются 4 дня дополнительных  оплачиваемых</w:t>
      </w:r>
      <w:r w:rsidR="00A124FA" w:rsidRPr="00C93EF2">
        <w:rPr>
          <w:rFonts w:ascii="Times New Roman" w:hAnsi="Times New Roman"/>
          <w:sz w:val="26"/>
          <w:szCs w:val="26"/>
        </w:rPr>
        <w:t xml:space="preserve">  </w:t>
      </w:r>
      <w:r w:rsidR="00224F12">
        <w:rPr>
          <w:rFonts w:ascii="Times New Roman" w:hAnsi="Times New Roman"/>
          <w:sz w:val="26"/>
          <w:szCs w:val="26"/>
        </w:rPr>
        <w:t xml:space="preserve">(среднемесячная </w:t>
      </w:r>
      <w:r w:rsidR="00515813" w:rsidRPr="00C93EF2">
        <w:rPr>
          <w:rFonts w:ascii="Times New Roman" w:hAnsi="Times New Roman"/>
          <w:sz w:val="26"/>
          <w:szCs w:val="26"/>
        </w:rPr>
        <w:t>з/п.)в месяц.( ст.262  ТК РФ).</w:t>
      </w:r>
    </w:p>
    <w:p w:rsidR="00515813" w:rsidRPr="00C93EF2" w:rsidRDefault="00C578B5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7.6</w:t>
      </w:r>
      <w:r w:rsidR="00515813" w:rsidRPr="00C93EF2">
        <w:rPr>
          <w:rFonts w:ascii="Times New Roman" w:hAnsi="Times New Roman"/>
          <w:sz w:val="26"/>
          <w:szCs w:val="26"/>
        </w:rPr>
        <w:t>. Обучение  на  дому больных  дет</w:t>
      </w:r>
      <w:r w:rsidR="00224F12">
        <w:rPr>
          <w:rFonts w:ascii="Times New Roman" w:hAnsi="Times New Roman"/>
          <w:sz w:val="26"/>
          <w:szCs w:val="26"/>
        </w:rPr>
        <w:t xml:space="preserve">ей, доплата   20 % к ставке заработной платы         </w:t>
      </w:r>
      <w:r w:rsidR="00515813" w:rsidRPr="00C93EF2">
        <w:rPr>
          <w:rFonts w:ascii="Times New Roman" w:hAnsi="Times New Roman"/>
          <w:sz w:val="26"/>
          <w:szCs w:val="26"/>
        </w:rPr>
        <w:t xml:space="preserve">( на одного  ученика отводится </w:t>
      </w:r>
      <w:r w:rsidR="00513702" w:rsidRPr="00C93EF2">
        <w:rPr>
          <w:rFonts w:ascii="Times New Roman" w:hAnsi="Times New Roman"/>
          <w:sz w:val="26"/>
          <w:szCs w:val="26"/>
        </w:rPr>
        <w:t xml:space="preserve">15 </w:t>
      </w:r>
      <w:r w:rsidR="00224F12">
        <w:rPr>
          <w:rFonts w:ascii="Times New Roman" w:hAnsi="Times New Roman"/>
          <w:sz w:val="26"/>
          <w:szCs w:val="26"/>
        </w:rPr>
        <w:t xml:space="preserve">часов. Основание: </w:t>
      </w:r>
      <w:r w:rsidR="00515813" w:rsidRPr="00C93EF2">
        <w:rPr>
          <w:rFonts w:ascii="Times New Roman" w:hAnsi="Times New Roman"/>
          <w:sz w:val="26"/>
          <w:szCs w:val="26"/>
        </w:rPr>
        <w:t xml:space="preserve">медицинское  заключение и заявление родителя </w:t>
      </w:r>
      <w:r w:rsidR="00A124FA" w:rsidRPr="00C93EF2">
        <w:rPr>
          <w:rFonts w:ascii="Times New Roman" w:hAnsi="Times New Roman"/>
          <w:sz w:val="26"/>
          <w:szCs w:val="26"/>
        </w:rPr>
        <w:t>)</w:t>
      </w:r>
      <w:r w:rsidR="00515813" w:rsidRPr="00C93EF2">
        <w:rPr>
          <w:rFonts w:ascii="Times New Roman" w:hAnsi="Times New Roman"/>
          <w:sz w:val="26"/>
          <w:szCs w:val="26"/>
        </w:rPr>
        <w:t>.</w:t>
      </w:r>
    </w:p>
    <w:p w:rsidR="00B02C69" w:rsidRPr="00C93EF2" w:rsidRDefault="00C578B5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7.7</w:t>
      </w:r>
      <w:r w:rsidR="00A124FA" w:rsidRPr="00C93EF2">
        <w:rPr>
          <w:rFonts w:ascii="Times New Roman" w:hAnsi="Times New Roman"/>
          <w:sz w:val="26"/>
          <w:szCs w:val="26"/>
        </w:rPr>
        <w:t>.</w:t>
      </w:r>
      <w:r w:rsidR="004A70A8" w:rsidRPr="00C93EF2">
        <w:rPr>
          <w:rFonts w:ascii="Times New Roman" w:hAnsi="Times New Roman"/>
          <w:sz w:val="26"/>
          <w:szCs w:val="26"/>
        </w:rPr>
        <w:t xml:space="preserve">Оказывать из внебюджетных средств и средств экономии материальную помощь работникам, уходящим на пенсию по старости, инвалидам и другим работникам учреждения с учетом мнения (по согласованию) профкома перечню оснований  предоставления материальной помощи и ее размерам. Предоставлять  дополнительные выходные 4 дня в месяц  лицам осуществляющим уход за детьми-инвалидами </w:t>
      </w:r>
      <w:r w:rsidR="00AB3CBE">
        <w:rPr>
          <w:rFonts w:ascii="Times New Roman" w:hAnsi="Times New Roman"/>
          <w:sz w:val="26"/>
          <w:szCs w:val="26"/>
        </w:rPr>
        <w:t xml:space="preserve"> </w:t>
      </w:r>
      <w:r w:rsidR="004A70A8" w:rsidRPr="00C93EF2">
        <w:rPr>
          <w:rFonts w:ascii="Times New Roman" w:hAnsi="Times New Roman"/>
          <w:sz w:val="26"/>
          <w:szCs w:val="26"/>
        </w:rPr>
        <w:t>по заявлению одного из родителей с сохранением заработной платы (ст. 62 ТК РФ).</w:t>
      </w:r>
    </w:p>
    <w:p w:rsidR="00B02C69" w:rsidRPr="00C93EF2" w:rsidRDefault="00C578B5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7.8</w:t>
      </w:r>
      <w:r w:rsidR="00B02C69" w:rsidRPr="00C93EF2">
        <w:rPr>
          <w:rFonts w:ascii="Times New Roman" w:hAnsi="Times New Roman"/>
          <w:sz w:val="26"/>
          <w:szCs w:val="26"/>
        </w:rPr>
        <w:t>.Предос</w:t>
      </w:r>
      <w:r w:rsidR="003E2FC1" w:rsidRPr="00C93EF2">
        <w:rPr>
          <w:rFonts w:ascii="Times New Roman" w:hAnsi="Times New Roman"/>
          <w:sz w:val="26"/>
          <w:szCs w:val="26"/>
        </w:rPr>
        <w:t>тавить компенсацию в размере 1000р.</w:t>
      </w:r>
      <w:r w:rsidR="00B02C69" w:rsidRPr="00C93EF2">
        <w:rPr>
          <w:rFonts w:ascii="Times New Roman" w:hAnsi="Times New Roman"/>
          <w:sz w:val="26"/>
          <w:szCs w:val="26"/>
        </w:rPr>
        <w:t xml:space="preserve"> педагогически работникам за проезд к месту работы.</w:t>
      </w:r>
    </w:p>
    <w:p w:rsidR="00F703F2" w:rsidRPr="00C93EF2" w:rsidRDefault="00C578B5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7.9</w:t>
      </w:r>
      <w:r w:rsidR="003E2FC1" w:rsidRPr="00C93EF2">
        <w:rPr>
          <w:rFonts w:ascii="Times New Roman" w:hAnsi="Times New Roman"/>
          <w:sz w:val="26"/>
          <w:szCs w:val="26"/>
        </w:rPr>
        <w:t xml:space="preserve">. </w:t>
      </w:r>
      <w:r w:rsidR="00F703F2" w:rsidRPr="00C93EF2">
        <w:rPr>
          <w:rFonts w:ascii="Times New Roman" w:hAnsi="Times New Roman"/>
          <w:sz w:val="26"/>
          <w:szCs w:val="26"/>
        </w:rPr>
        <w:t>Возмещает расходы педагогических работников, проживающих в сельских населенных пунктах</w:t>
      </w:r>
      <w:r w:rsidR="00330879" w:rsidRPr="00C93EF2">
        <w:rPr>
          <w:rFonts w:ascii="Times New Roman" w:hAnsi="Times New Roman"/>
          <w:sz w:val="26"/>
          <w:szCs w:val="26"/>
        </w:rPr>
        <w:t>, рабочих поселках (поселках городского типа), а также гражданам</w:t>
      </w:r>
      <w:r w:rsidR="00F703F2" w:rsidRPr="00C93EF2">
        <w:rPr>
          <w:rFonts w:ascii="Times New Roman" w:hAnsi="Times New Roman"/>
          <w:sz w:val="26"/>
          <w:szCs w:val="26"/>
        </w:rPr>
        <w:t>,</w:t>
      </w:r>
      <w:r w:rsidR="00330879" w:rsidRPr="00C93EF2">
        <w:rPr>
          <w:rFonts w:ascii="Times New Roman" w:hAnsi="Times New Roman"/>
          <w:sz w:val="26"/>
          <w:szCs w:val="26"/>
        </w:rPr>
        <w:t xml:space="preserve"> находящимся на пенсии, имеющим не менее десяти лет стажа педагогической работы в сельской местности, за счет бюджета Чеченской Республики предоставляется  возмещение (компенсация) расходов на оплату жилых помещений, отопления</w:t>
      </w:r>
      <w:r w:rsidR="00AA6BA8" w:rsidRPr="00C93EF2">
        <w:rPr>
          <w:rFonts w:ascii="Times New Roman" w:hAnsi="Times New Roman"/>
          <w:sz w:val="26"/>
          <w:szCs w:val="26"/>
        </w:rPr>
        <w:t xml:space="preserve"> и освещения в соответствии со ст.21 «Закона об Образовании в Чеченской Республике» от 30.10.2014г. №37-РЗ, в размерах и порядке, предусмотренном Постановлением Правительства Чеченской Республики о порядке предоставления мер социальной поддержки «Об утверждении Положения о порядке предоставления мер социальной по</w:t>
      </w:r>
      <w:r w:rsidR="008A530B" w:rsidRPr="00C93EF2">
        <w:rPr>
          <w:rFonts w:ascii="Times New Roman" w:hAnsi="Times New Roman"/>
          <w:sz w:val="26"/>
          <w:szCs w:val="26"/>
        </w:rPr>
        <w:t>ддер</w:t>
      </w:r>
      <w:r w:rsidR="00AA6BA8" w:rsidRPr="00C93EF2">
        <w:rPr>
          <w:rFonts w:ascii="Times New Roman" w:hAnsi="Times New Roman"/>
          <w:sz w:val="26"/>
          <w:szCs w:val="26"/>
        </w:rPr>
        <w:t xml:space="preserve">жки педагогическим работникам </w:t>
      </w:r>
      <w:r w:rsidR="008A530B" w:rsidRPr="00C93EF2">
        <w:rPr>
          <w:rFonts w:ascii="Times New Roman" w:hAnsi="Times New Roman"/>
          <w:sz w:val="26"/>
          <w:szCs w:val="26"/>
        </w:rPr>
        <w:t xml:space="preserve">государственных и муниципальных </w:t>
      </w:r>
      <w:r w:rsidR="00AA6BA8" w:rsidRPr="00C93EF2">
        <w:rPr>
          <w:rFonts w:ascii="Times New Roman" w:hAnsi="Times New Roman"/>
          <w:sz w:val="26"/>
          <w:szCs w:val="26"/>
        </w:rPr>
        <w:t xml:space="preserve">образовательных </w:t>
      </w:r>
      <w:r w:rsidR="00AA6BA8" w:rsidRPr="00C93EF2">
        <w:rPr>
          <w:rFonts w:ascii="Times New Roman" w:hAnsi="Times New Roman"/>
          <w:sz w:val="26"/>
          <w:szCs w:val="26"/>
        </w:rPr>
        <w:lastRenderedPageBreak/>
        <w:t xml:space="preserve">учреждений  </w:t>
      </w:r>
      <w:r w:rsidR="008A530B" w:rsidRPr="00C93EF2">
        <w:rPr>
          <w:rFonts w:ascii="Times New Roman" w:hAnsi="Times New Roman"/>
          <w:sz w:val="26"/>
          <w:szCs w:val="26"/>
        </w:rPr>
        <w:t xml:space="preserve">на территории Чеченской Республики, проживающим и работающим в сельских населенных пунктах, рабочих поселках (поселках городского типа). </w:t>
      </w:r>
    </w:p>
    <w:p w:rsidR="003E2FC1" w:rsidRPr="00C93EF2" w:rsidRDefault="003E2FC1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Предоставить  педагогически</w:t>
      </w:r>
      <w:r w:rsidR="00B81ACF" w:rsidRPr="00C93EF2">
        <w:rPr>
          <w:rFonts w:ascii="Times New Roman" w:hAnsi="Times New Roman"/>
          <w:sz w:val="26"/>
          <w:szCs w:val="26"/>
        </w:rPr>
        <w:t xml:space="preserve">м </w:t>
      </w:r>
      <w:r w:rsidRPr="00C93EF2">
        <w:rPr>
          <w:rFonts w:ascii="Times New Roman" w:hAnsi="Times New Roman"/>
          <w:sz w:val="26"/>
          <w:szCs w:val="26"/>
        </w:rPr>
        <w:t xml:space="preserve"> работникам,  работающим и проживающим в сельской местности,  компенсацию </w:t>
      </w:r>
      <w:r w:rsidR="00DA530B" w:rsidRPr="00C93EF2">
        <w:rPr>
          <w:rFonts w:ascii="Times New Roman" w:hAnsi="Times New Roman"/>
          <w:sz w:val="26"/>
          <w:szCs w:val="26"/>
        </w:rPr>
        <w:t>коммунальных льгот в размере 1200 р</w:t>
      </w:r>
      <w:r w:rsidRPr="00C93EF2">
        <w:rPr>
          <w:rFonts w:ascii="Times New Roman" w:hAnsi="Times New Roman"/>
          <w:sz w:val="26"/>
          <w:szCs w:val="26"/>
        </w:rPr>
        <w:t>.</w:t>
      </w:r>
      <w:r w:rsidR="00A124FA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(</w:t>
      </w:r>
      <w:r w:rsidR="00F05B0B" w:rsidRPr="00C93EF2">
        <w:rPr>
          <w:rFonts w:ascii="Times New Roman" w:hAnsi="Times New Roman"/>
          <w:sz w:val="26"/>
          <w:szCs w:val="26"/>
        </w:rPr>
        <w:t>Постановление Правительства ЧР №106 ОТ 14.06.2016 года «О внесении изменений в Постановление Правительства ЧР № 235 от 29 декабря 2012 года».</w:t>
      </w:r>
    </w:p>
    <w:p w:rsidR="00A124FA" w:rsidRPr="00C93EF2" w:rsidRDefault="00C578B5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7.10</w:t>
      </w:r>
      <w:r w:rsidR="00B81ACF" w:rsidRPr="00C93EF2">
        <w:rPr>
          <w:rFonts w:ascii="Times New Roman" w:hAnsi="Times New Roman"/>
          <w:sz w:val="26"/>
          <w:szCs w:val="26"/>
        </w:rPr>
        <w:t>. Предоставить педагогическим  работникам   за у</w:t>
      </w:r>
      <w:r w:rsidR="00D44848" w:rsidRPr="00C93EF2">
        <w:rPr>
          <w:rFonts w:ascii="Times New Roman" w:hAnsi="Times New Roman"/>
          <w:sz w:val="26"/>
          <w:szCs w:val="26"/>
        </w:rPr>
        <w:t>частие предмета в итоговой аттестации, в том числе в форме ЕГЭ и других формах независимой аттестации (математика, русский язык</w:t>
      </w:r>
      <w:r w:rsidR="00B81ACF" w:rsidRPr="00C93EF2">
        <w:rPr>
          <w:rFonts w:ascii="Times New Roman" w:hAnsi="Times New Roman"/>
          <w:sz w:val="26"/>
          <w:szCs w:val="26"/>
        </w:rPr>
        <w:t xml:space="preserve"> и др.)  доплату</w:t>
      </w:r>
      <w:r w:rsidR="00D44848" w:rsidRPr="00C93EF2">
        <w:rPr>
          <w:rFonts w:ascii="Times New Roman" w:hAnsi="Times New Roman"/>
          <w:sz w:val="26"/>
          <w:szCs w:val="26"/>
        </w:rPr>
        <w:t xml:space="preserve"> </w:t>
      </w:r>
      <w:r w:rsidR="00B81ACF" w:rsidRPr="00C93EF2">
        <w:rPr>
          <w:rFonts w:ascii="Times New Roman" w:hAnsi="Times New Roman"/>
          <w:sz w:val="26"/>
          <w:szCs w:val="26"/>
        </w:rPr>
        <w:t xml:space="preserve"> в размере 20% от  ставки.</w:t>
      </w:r>
    </w:p>
    <w:p w:rsidR="00D44848" w:rsidRPr="00C93EF2" w:rsidRDefault="00D44848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</w:t>
      </w:r>
      <w:r w:rsidR="00C578B5" w:rsidRPr="00C93EF2">
        <w:rPr>
          <w:rFonts w:ascii="Times New Roman" w:hAnsi="Times New Roman"/>
          <w:sz w:val="26"/>
          <w:szCs w:val="26"/>
        </w:rPr>
        <w:t>11</w:t>
      </w:r>
      <w:r w:rsidRPr="00C93EF2">
        <w:rPr>
          <w:rFonts w:ascii="Times New Roman" w:hAnsi="Times New Roman"/>
          <w:sz w:val="26"/>
          <w:szCs w:val="26"/>
        </w:rPr>
        <w:t>.Педагогическим работникам, участвующим в проведении ЕГЭ, выплачивается компенсация за работу по подготовке и проведению ЕГЭ. (Федеральный закон «Об образовании в РФ №273-ФЗ» от 29.12.2012г. ст.47, п.9)</w:t>
      </w:r>
      <w:r w:rsidR="00DB61A1" w:rsidRPr="00C93EF2">
        <w:rPr>
          <w:rFonts w:ascii="Times New Roman" w:hAnsi="Times New Roman"/>
          <w:sz w:val="26"/>
          <w:szCs w:val="26"/>
        </w:rPr>
        <w:t>;</w:t>
      </w:r>
    </w:p>
    <w:p w:rsidR="00F05B0B" w:rsidRPr="00C93EF2" w:rsidRDefault="00C578B5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7.112</w:t>
      </w:r>
      <w:r w:rsidR="00F05B0B" w:rsidRPr="00C93EF2">
        <w:rPr>
          <w:rFonts w:ascii="Times New Roman" w:hAnsi="Times New Roman"/>
          <w:sz w:val="26"/>
          <w:szCs w:val="26"/>
        </w:rPr>
        <w:t>.</w:t>
      </w:r>
      <w:r w:rsidR="00494154" w:rsidRPr="00C93EF2">
        <w:rPr>
          <w:rFonts w:ascii="Times New Roman" w:hAnsi="Times New Roman"/>
          <w:sz w:val="26"/>
          <w:szCs w:val="26"/>
        </w:rPr>
        <w:t xml:space="preserve"> Производить оплату труда председателю первичной профсоюзной организации за работу по защите социально-экономических прав работников и повышении квалификации в области </w:t>
      </w:r>
      <w:r w:rsidR="00772D82" w:rsidRPr="00C93EF2">
        <w:rPr>
          <w:rFonts w:ascii="Times New Roman" w:hAnsi="Times New Roman"/>
          <w:sz w:val="26"/>
          <w:szCs w:val="26"/>
        </w:rPr>
        <w:t xml:space="preserve">правовых знаний </w:t>
      </w:r>
      <w:r w:rsidR="00494154" w:rsidRPr="00C93EF2">
        <w:rPr>
          <w:rFonts w:ascii="Times New Roman" w:hAnsi="Times New Roman"/>
          <w:sz w:val="26"/>
          <w:szCs w:val="26"/>
        </w:rPr>
        <w:t xml:space="preserve"> за счет </w:t>
      </w:r>
      <w:r w:rsidR="00772D82" w:rsidRPr="00C93EF2">
        <w:rPr>
          <w:rFonts w:ascii="Times New Roman" w:hAnsi="Times New Roman"/>
          <w:sz w:val="26"/>
          <w:szCs w:val="26"/>
        </w:rPr>
        <w:t>сред</w:t>
      </w:r>
      <w:r w:rsidR="00E9642A" w:rsidRPr="00C93EF2">
        <w:rPr>
          <w:rFonts w:ascii="Times New Roman" w:hAnsi="Times New Roman"/>
          <w:sz w:val="26"/>
          <w:szCs w:val="26"/>
        </w:rPr>
        <w:t>ств  надтарифного  фонда( стимулирующая  часть) учреждения</w:t>
      </w:r>
      <w:r w:rsidR="00AB3CBE">
        <w:rPr>
          <w:rFonts w:ascii="Times New Roman" w:hAnsi="Times New Roman"/>
          <w:sz w:val="26"/>
          <w:szCs w:val="26"/>
        </w:rPr>
        <w:t xml:space="preserve">  в размере 3</w:t>
      </w:r>
      <w:r w:rsidR="00B81ACF" w:rsidRPr="00C93EF2">
        <w:rPr>
          <w:rFonts w:ascii="Times New Roman" w:hAnsi="Times New Roman"/>
          <w:sz w:val="26"/>
          <w:szCs w:val="26"/>
        </w:rPr>
        <w:t>0%</w:t>
      </w:r>
      <w:r w:rsidR="00772D82" w:rsidRPr="00C93EF2">
        <w:rPr>
          <w:rFonts w:ascii="Times New Roman" w:hAnsi="Times New Roman"/>
          <w:sz w:val="26"/>
          <w:szCs w:val="26"/>
        </w:rPr>
        <w:t xml:space="preserve"> от ставки </w:t>
      </w:r>
      <w:r w:rsidR="00494154" w:rsidRPr="00C93EF2">
        <w:rPr>
          <w:rFonts w:ascii="Times New Roman" w:hAnsi="Times New Roman"/>
          <w:sz w:val="26"/>
          <w:szCs w:val="26"/>
        </w:rPr>
        <w:t xml:space="preserve"> (ст. 377 Трудового кодекса РФ).</w:t>
      </w:r>
    </w:p>
    <w:p w:rsidR="00DB61A1" w:rsidRPr="00C93EF2" w:rsidRDefault="00C578B5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7.13</w:t>
      </w:r>
      <w:bookmarkStart w:id="4" w:name="_GoBack"/>
      <w:bookmarkEnd w:id="4"/>
      <w:r w:rsidR="000474FF" w:rsidRPr="00C93EF2">
        <w:rPr>
          <w:rFonts w:ascii="Times New Roman" w:hAnsi="Times New Roman"/>
          <w:sz w:val="26"/>
          <w:szCs w:val="26"/>
        </w:rPr>
        <w:t>.Предоставить компенсацию в размере 10% от ставки  педагогически</w:t>
      </w:r>
      <w:r w:rsidR="00B81ACF" w:rsidRPr="00C93EF2">
        <w:rPr>
          <w:rFonts w:ascii="Times New Roman" w:hAnsi="Times New Roman"/>
          <w:sz w:val="26"/>
          <w:szCs w:val="26"/>
        </w:rPr>
        <w:t xml:space="preserve">м </w:t>
      </w:r>
      <w:r w:rsidR="000474FF" w:rsidRPr="00C93EF2">
        <w:rPr>
          <w:rFonts w:ascii="Times New Roman" w:hAnsi="Times New Roman"/>
          <w:sz w:val="26"/>
          <w:szCs w:val="26"/>
        </w:rPr>
        <w:t xml:space="preserve"> работникам за наставничество.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DC21DE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8. Охрана труда и здоровье.</w:t>
      </w:r>
    </w:p>
    <w:p w:rsidR="00DC21DE" w:rsidRPr="00C93EF2" w:rsidRDefault="00DC21DE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8.1.Работодатель   обязуется: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8.1.1. Участвовать в реализации программы «Безопасность образовательног</w:t>
      </w:r>
      <w:r w:rsidR="00AB3CBE">
        <w:rPr>
          <w:rFonts w:ascii="Times New Roman" w:hAnsi="Times New Roman"/>
          <w:sz w:val="26"/>
          <w:szCs w:val="26"/>
        </w:rPr>
        <w:t>о учреждения» на период до 2023</w:t>
      </w:r>
      <w:r w:rsidR="0051370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года.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8.1.2. Ежегодно рассматривать на совместных заседаниях проблемы производственного травматизма и профессиональной заболеваемости, а также выполнять программу по охране труда работников, раздела «Охрана труда» коллективного договора.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8.1.3. Осуществлять  учет и анализ причин производственного травматизма работников  и несчастных случаев с </w:t>
      </w:r>
      <w:r w:rsidR="0051370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обучающимися, обобщать государственную отчетность по форме </w:t>
      </w:r>
      <w:r w:rsidR="00B1598F">
        <w:rPr>
          <w:rFonts w:ascii="Times New Roman" w:hAnsi="Times New Roman"/>
          <w:sz w:val="26"/>
          <w:szCs w:val="26"/>
        </w:rPr>
        <w:t xml:space="preserve">               </w:t>
      </w:r>
      <w:r w:rsidRPr="00C93EF2">
        <w:rPr>
          <w:rFonts w:ascii="Times New Roman" w:hAnsi="Times New Roman"/>
          <w:sz w:val="26"/>
          <w:szCs w:val="26"/>
        </w:rPr>
        <w:t>7-Т (травматизм), 1-Т (условия труда).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8.1.4. Обеспечивать участие представителей Профсоюза в расследовании несчастных случаев, произошедших в учреждениях, и профессиональных заболеваниях, предоставляет информацию в профсоюзные органы о выполнении мероприятий по устранению причин несчастных случаев.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8.1.5. Привлекать представителей профсоюзных органов к участию в комиссиях по приемке законченных строительных объектов образовательного учреждения.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8.1.6. Контролировать </w:t>
      </w:r>
      <w:r w:rsidR="0051370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обеспечение работников спецодеждой и другими средствами индивидуальной защиты  по установленным в соответствии с условиями труда нормами  за счет средств учреждения, а также правильностью выплат за работу во вредных условиях труда.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8.1.7. Организовывать проведение аттестации рабочих мест на соответствие  условиям труда в учреждениях.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8.1.8.Требовать обеспечения работающих спецодеждой, специальной обувью и другими средствами индивидуальной защиты, моющими и дезинфицирующими средствами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8.1.9. Приостанавливать частично или полностью деятельность учреждений образования при возникновении опасности для жизни и здоровья обучающихся и работников до полного устранения причин опасности.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8.1.10.  Привлекать в установленном порядке к ответственности лиц, нарушающих трудовое законодательство, правила и нормы охраны труда, пожарной безопасности, требования нормативно-правовых документов по обеспечению образовательного процесса.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lastRenderedPageBreak/>
        <w:t>8.1.11.  Обеспечивать проведение технической инвентаризации зданий и сооружений  с целью определения возможности их дальнейшей безопасной эксплуатации и соответствия санитарно-гигиеническим нормам и требованиям.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8.1.12.  Выделять средства на охрану труда из всех источников финансирования, что предусматривается в коллективном договоре и уточняется в соглашении об охране труда, являющемся приложением к коллективному договору.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8.1.13. Создавать службы (комиссии) по охране труда в образовательном учреждении в соответствии с требованиями ст. 217 Трудового кодекса РФ и  №90- ФЗ от 30.06.2006.-  численность  работников которого не превышает  50  человек,  создается  слу</w:t>
      </w:r>
      <w:r w:rsidR="00AB3CBE">
        <w:rPr>
          <w:rFonts w:ascii="Times New Roman" w:hAnsi="Times New Roman"/>
          <w:sz w:val="26"/>
          <w:szCs w:val="26"/>
        </w:rPr>
        <w:t>жба  охраны  труда  с доплатой 1</w:t>
      </w:r>
      <w:r w:rsidRPr="00C93EF2">
        <w:rPr>
          <w:rFonts w:ascii="Times New Roman" w:hAnsi="Times New Roman"/>
          <w:sz w:val="26"/>
          <w:szCs w:val="26"/>
        </w:rPr>
        <w:t>0%  ответственному,    где  превышает 50 человек вводится должность  специалиста  по  охране  труда,  имеющего  соответствующую  подготовку  или  опыт  работы  в  этой  области.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8.1.14. Обеспечивать за счет средств учреждения, обязательные предварительные (при поступлении на работу) и периодические медицинские осмотры (обследования) работников, а также внеочередные медицинские осмотры (обследования) работников по их просьбам, в соответствии с медицинскими рекомендациями с сохранением за ними места работы (должности) и среднего заработка на время прохождения медицинских осмотров, обучение и сдачу зачетов по санитарному минимуму, оплату санитарных книжек.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8.1.15. Обеспечивать работников за счет средств учреждения спецодеждой, специальной обувью и другими средствами индивидуальной защиты  и обезвреживающими средствами по установленным нормам, а также осуществляют выплату доплат за работу во вредных условиях труда.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8.1.16. Обеспечивать смывающими и обезвреживающими средствами на  работах с неблагоприятными условиями труда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8.1.17. Не допускать к работе лиц, не прошедших в установленном порядке обучение, инструктаж, стажировку и проверку знаний, требований охраны труда.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8.1.18. Не допускать работников к выполнению трудовых обязанностей без прохождения обязательных медицинских осмотров или при наличии у них противопоказаний.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8.1.19. Проводить систематический контроль за обеспечением безопасных условий трудового и образовательного процесса, за состоянием условий труда и учебы на рабочих и учебных местах, а также за правильностью применения работниками и обучающимися средств индивидуальной и  коллективной защиты.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8.1.20. Разрабатывать и утверждать сроки проведения аттестации рабочих мест по условиям труда с последующей сертификацией работ по охране труда в государственных образовательных учреждениях Чеченской Республики.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8.1.21. Обучать безопасным методам и приемам выполненных работ, проводить инструктажи по охране труда, организовывать прохождение работниками стажировки на рабочих местах и проверку знаний, требований охраны труда в установленные сроки.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8.1.22.Обеспечивать беспрепятственный доступ представителей органов государственного надзора и контроля, общественного профсоюзного контроля для проведения проверок состояния условий и охраны труда, а также для расследования несчастных случаев и профессиональных заболеваний.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8.1.23. Предоставлять органам общественного профсоюзного контроля за соблюдением требований охраны труда, информацию и документы, необходимые для осуществления ими своих полномочий.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8.1.24.Принимать меры по предотвращению аварийных ситуаций, сохранению жизни и здоровья работников, обучающихся и воспитанников, в том числе по оказанию первой доврачебной помощи при возникновении таких ситуаций.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8.1.25.Обеспечивать обучение по охране труда и технике безопасности в установленные сроки.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lastRenderedPageBreak/>
        <w:t>8.1.26.Выполнять предписания (представления) органов государственного надзора и контроля, органов общественного профсоюзного контроля за соблюдением требований охраны труда и рассмотрение представлений уполномоченных (доверенных лиц) по охране труда.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C93EF2">
        <w:rPr>
          <w:rFonts w:ascii="Times New Roman" w:hAnsi="Times New Roman"/>
          <w:sz w:val="26"/>
          <w:szCs w:val="26"/>
        </w:rPr>
        <w:t>8.1.27.Обеспечивают обязательное страхование работников от несчастных случаев и профессиональных заболеваний. Предоставляют доплату уполномоченным для выполнения возложенных на них обязанностей не менее чем за 2 часа рабочего времени в неделю с оплатой по среднему заработку.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8.1.28.Обеспечивать реализацию права работника на сохранение за ним места работы (должности) и среднего заработка на время приостановки работ в учреждении либо непосредственно на рабочем месте вследствие нарушения законодательства об охране труда, нормативных требований по охране труда не по вине работника. Выполняют другие функции по вопросам охраны труда и обеспечивают безопасность образовательного процесса в пределах компетенции образовательного учреждения. Заключают Соглашение по охране труда между администрацией учреждения и профсоюзным комитетом.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8.1.29. Составлять ежегодную программу для финансирования мероприятий по охране труда в соответствии с ч. 3 ст. 226 Трудового кодекса РФ.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B272A8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        </w:t>
      </w:r>
      <w:r w:rsidR="00515813" w:rsidRPr="00C93EF2">
        <w:rPr>
          <w:rFonts w:ascii="Times New Roman" w:hAnsi="Times New Roman"/>
          <w:b/>
          <w:sz w:val="26"/>
          <w:szCs w:val="26"/>
        </w:rPr>
        <w:t>Стороны рекомендуют работодателям:</w:t>
      </w:r>
    </w:p>
    <w:p w:rsidR="00515813" w:rsidRPr="00C93EF2" w:rsidRDefault="00515813" w:rsidP="00224F12">
      <w:pPr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заключать Договор по охране труда с определением в нём организационных и технических мероприятий по охране и безопасности труда, сроков их выполнения, ответственных должностных лиц;</w:t>
      </w:r>
    </w:p>
    <w:p w:rsidR="00515813" w:rsidRPr="00C93EF2" w:rsidRDefault="00515813" w:rsidP="00224F12">
      <w:pPr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определять отдельной строкой в сметах средства по охране труда по ст. 111040 "Прочие расходы" на основе соглашений по охране труда;</w:t>
      </w:r>
    </w:p>
    <w:p w:rsidR="00515813" w:rsidRPr="00C93EF2" w:rsidRDefault="00AB3CBE" w:rsidP="00224F12">
      <w:pPr>
        <w:numPr>
          <w:ilvl w:val="0"/>
          <w:numId w:val="1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2020-2023г.</w:t>
      </w:r>
      <w:r w:rsidR="00515813" w:rsidRPr="00C93EF2">
        <w:rPr>
          <w:rFonts w:ascii="Times New Roman" w:hAnsi="Times New Roman"/>
          <w:sz w:val="26"/>
          <w:szCs w:val="26"/>
        </w:rPr>
        <w:t xml:space="preserve"> г. добиваться выделения из всех источников финансирования средств на охрану труда в размере 0,2% от фонда оплаты труда.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8.2. </w:t>
      </w:r>
      <w:r w:rsidRPr="00C93EF2">
        <w:rPr>
          <w:rFonts w:ascii="Times New Roman" w:hAnsi="Times New Roman"/>
          <w:b/>
          <w:sz w:val="26"/>
          <w:szCs w:val="26"/>
          <w:u w:val="single"/>
        </w:rPr>
        <w:t>Профком   обязуется:</w:t>
      </w:r>
    </w:p>
    <w:p w:rsidR="00515813" w:rsidRPr="00C93EF2" w:rsidRDefault="00515813" w:rsidP="00224F12">
      <w:pPr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организовывать физкультурно-оздоровительные мероприятия для членов профсоюза и других работников учреждения;</w:t>
      </w:r>
    </w:p>
    <w:p w:rsidR="00515813" w:rsidRPr="00C93EF2" w:rsidRDefault="00515813" w:rsidP="00224F12">
      <w:pPr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организовывать экскурсии и культурно-массовые мероприятия для членов коллектива;</w:t>
      </w:r>
    </w:p>
    <w:p w:rsidR="00515813" w:rsidRPr="00C93EF2" w:rsidRDefault="00515813" w:rsidP="00224F12">
      <w:pPr>
        <w:numPr>
          <w:ilvl w:val="0"/>
          <w:numId w:val="9"/>
        </w:num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предоставлять льготные путёвки для лечения и отдыха в санаториях и на курортах для членов коллектива.</w:t>
      </w: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9.  Гарантии профсоюзной деятельности.</w:t>
      </w:r>
    </w:p>
    <w:p w:rsidR="00515813" w:rsidRPr="00C93EF2" w:rsidRDefault="00DC21DE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 xml:space="preserve">        </w:t>
      </w:r>
      <w:r w:rsidR="00515813" w:rsidRPr="00C93EF2">
        <w:rPr>
          <w:rFonts w:ascii="Times New Roman" w:hAnsi="Times New Roman"/>
          <w:b/>
          <w:sz w:val="26"/>
          <w:szCs w:val="26"/>
        </w:rPr>
        <w:t xml:space="preserve"> Стороны договорились о том, что: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9.1. Не допускается ограничение гарантированных законом социально-трудовых и иных прав и свобод, принуждение, увольнение или иная форма воздействия в отношении любого работника в связи с его членством в профсоюзе или профсоюзной деятельностью.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9.2. Профком осуществляет в установленном порядке</w:t>
      </w:r>
      <w:r w:rsidR="0051370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 контроль за соблюдением трудового законодательства и иных нормативных правовых актов, содержащих нормы трудового права (ст. 370 ТК 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9.3. Увольнение работника, являющегося членом профкома, по пункту 2,   подпункту «б» пункта 3 и пункту 5 статьи 91 ТК РФ проводится с учетом мотивированного мнения (с предварительного согласия) профкома.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9.4. Работодатель обязан предоставить профкому безвозмездно помещение   для проведения собраний, заседаний, хранения документации, проведения оздоровительной, культурно-массовой работы, возможность размещения информации в доступном для всех </w:t>
      </w:r>
      <w:r w:rsidRPr="00C93EF2">
        <w:rPr>
          <w:rFonts w:ascii="Times New Roman" w:hAnsi="Times New Roman"/>
          <w:sz w:val="26"/>
          <w:szCs w:val="26"/>
        </w:rPr>
        <w:lastRenderedPageBreak/>
        <w:t>работников месте, право пользоваться средствами связи, оргтехникой, транспортом (ст. 377 ТК 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9.5. 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515813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9.6</w:t>
      </w:r>
      <w:r w:rsidR="00515813" w:rsidRPr="00C93EF2">
        <w:rPr>
          <w:rFonts w:ascii="Times New Roman" w:hAnsi="Times New Roman"/>
          <w:sz w:val="26"/>
          <w:szCs w:val="26"/>
        </w:rPr>
        <w:t>. Работодатель освобождает от работы с сохранением среднего заработка председателя и членов профкома на время участия в качестве делегатов созываемых Профсоюзом съездов, конференций, а также для участия в работе выборных органов Профсоюза, проводимых им семинарах, совещаниях и других мероприятиях.</w:t>
      </w:r>
    </w:p>
    <w:p w:rsidR="00515813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9.7</w:t>
      </w:r>
      <w:r w:rsidR="00515813" w:rsidRPr="00C93EF2">
        <w:rPr>
          <w:rFonts w:ascii="Times New Roman" w:hAnsi="Times New Roman"/>
          <w:sz w:val="26"/>
          <w:szCs w:val="26"/>
        </w:rPr>
        <w:t>. Работодатель обеспечивает предоставление гарантий работникам, занимающимся профсоюзной деятельностью, в порядке, предусмотренном законодательством и настоящим коллективным договором.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Председатель, его заместители и члены профкома могут быть уволены по инициативе работодателя в соответствии с пунктом 2, подпунктом «б» пункта 3 и пунктом 5 ст. 81 ТК РФ с соблюдением общего порядка увольнения и только с предварительного согласия вышестоящего выборного профсоюзного органа (ст. 374, 376 ТК РФ).</w:t>
      </w:r>
    </w:p>
    <w:p w:rsidR="00515813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9.8</w:t>
      </w:r>
      <w:r w:rsidR="00515813" w:rsidRPr="00C93EF2">
        <w:rPr>
          <w:rFonts w:ascii="Times New Roman" w:hAnsi="Times New Roman"/>
          <w:sz w:val="26"/>
          <w:szCs w:val="26"/>
        </w:rPr>
        <w:t>. Члены профкома включаются в состав комиссий учреждения по тарификации, аттестации педагогических работников,  аттестации рабочих мест, охране труда, социальному страхованию и других.</w:t>
      </w:r>
    </w:p>
    <w:p w:rsidR="006A504E" w:rsidRPr="00C93EF2" w:rsidRDefault="006A504E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9.9. Работодатель предоставляет в установленном порядке выборному профсоюзному </w:t>
      </w:r>
      <w:r w:rsidR="006B5752" w:rsidRPr="00C93EF2">
        <w:rPr>
          <w:rFonts w:ascii="Times New Roman" w:hAnsi="Times New Roman"/>
          <w:sz w:val="26"/>
          <w:szCs w:val="26"/>
        </w:rPr>
        <w:t>о</w:t>
      </w:r>
      <w:r w:rsidRPr="00C93EF2">
        <w:rPr>
          <w:rFonts w:ascii="Times New Roman" w:hAnsi="Times New Roman"/>
          <w:sz w:val="26"/>
          <w:szCs w:val="26"/>
        </w:rPr>
        <w:t>ргану учреждения, где численность работников сто  и более  человек,  бесплатно необходимые помещения (как минимум  одно помещение), отвечающие  санитарно-гигиеническим требованиям,  обеспеченные отоплением и  освещением, оборудованием, необходимым  для работы самого  выборного профсоюзного органа и проведения  собраний работников, а  также оргтехнику, средства связи и создавать другие улучшающие  условия для обеспечения деятельности выборного профсоюзного органа.</w:t>
      </w:r>
    </w:p>
    <w:p w:rsidR="006A504E" w:rsidRPr="00C93EF2" w:rsidRDefault="006A504E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9.10. Работодатель предоставляет выборным профсоюзным органам, уполномоченным  первичных профсоюзных  организаций  </w:t>
      </w:r>
      <w:r w:rsidR="006B5752" w:rsidRPr="00C93EF2">
        <w:rPr>
          <w:rFonts w:ascii="Times New Roman" w:hAnsi="Times New Roman"/>
          <w:sz w:val="26"/>
          <w:szCs w:val="26"/>
        </w:rPr>
        <w:t xml:space="preserve">не менее, чем </w:t>
      </w:r>
      <w:r w:rsidRPr="00C93EF2">
        <w:rPr>
          <w:rFonts w:ascii="Times New Roman" w:hAnsi="Times New Roman"/>
          <w:sz w:val="26"/>
          <w:szCs w:val="26"/>
        </w:rPr>
        <w:t>20 дней в году для выполнения общественных обязанностей в интересах коллектива работников и на время краткосрочной профсоюзной учебы на условиях, предусмотренных законодательством Российской Федерации  с  сохранени</w:t>
      </w:r>
      <w:r w:rsidR="006B5752" w:rsidRPr="00C93EF2">
        <w:rPr>
          <w:rFonts w:ascii="Times New Roman" w:hAnsi="Times New Roman"/>
          <w:sz w:val="26"/>
          <w:szCs w:val="26"/>
        </w:rPr>
        <w:t>ем среднего заработка. (ст. 374 ТК РФ).</w:t>
      </w:r>
      <w:r w:rsidRPr="00C93EF2">
        <w:rPr>
          <w:rFonts w:ascii="Times New Roman" w:hAnsi="Times New Roman"/>
          <w:sz w:val="26"/>
          <w:szCs w:val="26"/>
        </w:rPr>
        <w:t xml:space="preserve"> </w:t>
      </w:r>
    </w:p>
    <w:p w:rsidR="006B5752" w:rsidRPr="00C93EF2" w:rsidRDefault="006B5752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9.11. Увольнение по инициативе работодателя лиц,  избиравшихся в состав профсоюзных органов, не допускается в течение двух лет после окончания выборных полномочий,  кроме случаев полной ликвидации учреждения или совершения работником неправомерных действий, за которые федеральным законом предусмотрено увольнение.</w:t>
      </w:r>
    </w:p>
    <w:p w:rsidR="00515813" w:rsidRPr="00C93EF2" w:rsidRDefault="00E9642A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9</w:t>
      </w:r>
      <w:r w:rsidR="006B5752" w:rsidRPr="00C93EF2">
        <w:rPr>
          <w:rFonts w:ascii="Times New Roman" w:hAnsi="Times New Roman"/>
          <w:sz w:val="26"/>
          <w:szCs w:val="26"/>
        </w:rPr>
        <w:t>.12</w:t>
      </w:r>
      <w:r w:rsidR="00515813" w:rsidRPr="00C93EF2">
        <w:rPr>
          <w:rFonts w:ascii="Times New Roman" w:hAnsi="Times New Roman"/>
          <w:sz w:val="26"/>
          <w:szCs w:val="26"/>
        </w:rPr>
        <w:t>. Работодатель с учетом мнения (по согласованию)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sz w:val="26"/>
          <w:szCs w:val="26"/>
        </w:rPr>
        <w:t>профкома рассматривает следующие вопросы: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расторжение трудового договора с работниками, являющимися членами профсоюза, по инициативе работодателя (ст. 82, 374 ТК РФ);</w:t>
      </w: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привлечение к сверхурочным работам (ст. 99 ТК РФ);</w:t>
      </w: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запрещение работы в выходные и нерабочие праздничные дни (ст. 113 ТК РФ);</w:t>
      </w: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очередность предоставления отпусков (ст. 123 ТК РФ);</w:t>
      </w: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массовые увольнения (ст. 180 ТК РФ);</w:t>
      </w: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установление перечня должностей работников с ненормированным рабочим днем (ст. 101 ТК РФ);</w:t>
      </w: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утверждение Правил внутреннего трудового распорядка (ст. 190 ТК РФ);</w:t>
      </w: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создание комиссий по охране труда (ст. 218 ТК РФ);</w:t>
      </w: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утверждение формы расчетного листка (ст. 136 ТК РФ);</w:t>
      </w: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</w:t>
      </w:r>
      <w:r w:rsidR="00515813" w:rsidRPr="00B1598F">
        <w:rPr>
          <w:rFonts w:ascii="Times New Roman" w:hAnsi="Times New Roman"/>
          <w:sz w:val="26"/>
          <w:szCs w:val="26"/>
        </w:rPr>
        <w:t>установление размеров повышенной заработной платы за вредные и (или) опасные и иные особые условия труда (ст. 147 ТК РФ);</w:t>
      </w: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размеры повышения заработной платы в ночное время (ст. 154 ТК РФ);</w:t>
      </w:r>
    </w:p>
    <w:p w:rsidR="00515813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применение и снятие дисциплинарного взыскания до истечения 1 года со дня его применения (ст. 193, 194 ТК РФ);</w:t>
      </w:r>
    </w:p>
    <w:p w:rsidR="004F1F52" w:rsidRPr="00B1598F" w:rsidRDefault="00B1598F" w:rsidP="00B1598F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515813" w:rsidRPr="00B1598F">
        <w:rPr>
          <w:rFonts w:ascii="Times New Roman" w:hAnsi="Times New Roman"/>
          <w:sz w:val="26"/>
          <w:szCs w:val="26"/>
        </w:rPr>
        <w:t>другие вопросы.</w:t>
      </w:r>
    </w:p>
    <w:p w:rsidR="004F1F52" w:rsidRPr="00C93EF2" w:rsidRDefault="004F1F52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4B0813" w:rsidP="00224F12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</w:t>
      </w:r>
      <w:r w:rsidR="00515813" w:rsidRPr="00C93EF2">
        <w:rPr>
          <w:rFonts w:ascii="Times New Roman" w:hAnsi="Times New Roman"/>
          <w:b/>
          <w:sz w:val="26"/>
          <w:szCs w:val="26"/>
        </w:rPr>
        <w:t>.  Обязательства профкома.</w:t>
      </w:r>
    </w:p>
    <w:p w:rsidR="00DC21DE" w:rsidRPr="00C93EF2" w:rsidRDefault="00DC21DE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Default="004B0813" w:rsidP="00224F12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515813" w:rsidRPr="00C93EF2">
        <w:rPr>
          <w:rFonts w:ascii="Times New Roman" w:hAnsi="Times New Roman"/>
          <w:b/>
          <w:sz w:val="26"/>
          <w:szCs w:val="26"/>
        </w:rPr>
        <w:t xml:space="preserve"> </w:t>
      </w:r>
      <w:r w:rsidR="00515813" w:rsidRPr="00C93EF2">
        <w:rPr>
          <w:rFonts w:ascii="Times New Roman" w:hAnsi="Times New Roman"/>
          <w:b/>
          <w:sz w:val="26"/>
          <w:szCs w:val="26"/>
          <w:u w:val="single"/>
        </w:rPr>
        <w:t>Профком обязуется:</w:t>
      </w:r>
    </w:p>
    <w:p w:rsidR="00B3507A" w:rsidRPr="00C93EF2" w:rsidRDefault="00B3507A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10.1. Представлять и защищать права и интересы членов профсоюза по социально-трудовым вопросам в соответствии с Федеральным законом «О профессиональных союзах, их правах и гарантиях деятельности» и ТК РФ.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Представлять во взаимоотношениях с работодателем интересы работников, не являющихся членами профсоюза, в случае,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10.2. Осуществлять контроль </w:t>
      </w:r>
      <w:r w:rsidR="00785F64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за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10.3. Осуществлять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 контроль </w:t>
      </w:r>
      <w:r w:rsidR="00785F64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за правильностью расходования фонда заработной платы, </w:t>
      </w:r>
      <w:r w:rsidR="00785F64" w:rsidRPr="00C93EF2">
        <w:rPr>
          <w:rFonts w:ascii="Times New Roman" w:hAnsi="Times New Roman"/>
          <w:sz w:val="26"/>
          <w:szCs w:val="26"/>
        </w:rPr>
        <w:t xml:space="preserve">стимулирующего </w:t>
      </w:r>
      <w:r w:rsidRPr="00C93EF2">
        <w:rPr>
          <w:rFonts w:ascii="Times New Roman" w:hAnsi="Times New Roman"/>
          <w:sz w:val="26"/>
          <w:szCs w:val="26"/>
        </w:rPr>
        <w:t xml:space="preserve"> фонда, фонда экономии заработной платы, внебюджетного фонда и иных фондов учреждения.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10.4. Осуществлять 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контроль </w:t>
      </w:r>
      <w:r w:rsidR="004F1F52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за правильностью ведения и хранения трудовых книжек работников, за своевременностью внесения в них записей, в том числе при присвоении квалификационных категорий по результатам аттестации работников.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10.5. Совместно с работодателем и работниками разрабатывать меры по защите персональных данных работников (ст. 86 ТК РФ).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10.6. Представлять и защищать трудовые права членов профсоюза в комиссии по трудовым спорам и суде.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10.7. Осуществлять совместно с комиссией по социальному страхованию контроль </w:t>
      </w:r>
      <w:r w:rsidR="00785F64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за своевременным назначением и выплатой работникам пособий по обязательному социальному страхованию.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10.8. Участвовать в работе комиссии по социальному страхованию, совместно с райкомом (горкомом, советом) профсоюза по летнему оздоровлению детей работников учреждения и обеспечению их новогодними подарками.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10.9. Совместно с комиссией по социальному страхованию вести учет </w:t>
      </w:r>
      <w:r w:rsidR="00785F64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нуждающихся в санаторно-курортном лечении, своевременно направлять заявки уполномоченному района.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10.10. Осуществлять общественный контроль за своевременным и полным перечислением страховых платежей в фонд обязательного медицинского страхования.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10.11. Осуществлять </w:t>
      </w:r>
      <w:r w:rsidR="00DC21DE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контроль </w:t>
      </w:r>
      <w:r w:rsidR="00785F64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за правильностью и своевременностью предоставления работникам отпусков и их оплаты.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10.12. Участвовать в работе комиссий учреждения по тарификации, аттестации педагогических работников, аттестации рабочих мест, охране труда и других.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10.13. Осуществлять контроль за соблюдением порядка </w:t>
      </w:r>
      <w:r w:rsidR="00785F64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проведения аттестации педагогических работников учреждения.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10.14.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страхования. </w:t>
      </w:r>
      <w:r w:rsidRPr="00C93EF2">
        <w:rPr>
          <w:rFonts w:ascii="Times New Roman" w:hAnsi="Times New Roman"/>
          <w:sz w:val="26"/>
          <w:szCs w:val="26"/>
        </w:rPr>
        <w:lastRenderedPageBreak/>
        <w:t>Контролировать своевременность представления работодателем в пенсионные органы достоверных сведений о заработке и страховых взносах работников.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10.15. Оказывать ежегодно материальную помощь членам коллектива в случаях смерти близких родственников (матери, отца, сына, дочери)</w:t>
      </w:r>
    </w:p>
    <w:p w:rsidR="00A67CFF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10.16. Осуществлять культурно-массовую и физкультурно-оздоровительную работу в учреждении.</w:t>
      </w:r>
    </w:p>
    <w:p w:rsidR="004B0813" w:rsidRDefault="004B0813" w:rsidP="00224F12">
      <w:pPr>
        <w:jc w:val="both"/>
        <w:rPr>
          <w:rFonts w:ascii="Times New Roman" w:hAnsi="Times New Roman"/>
          <w:sz w:val="26"/>
          <w:szCs w:val="26"/>
        </w:rPr>
      </w:pPr>
    </w:p>
    <w:p w:rsidR="00B3507A" w:rsidRDefault="00B3507A" w:rsidP="00224F12">
      <w:pPr>
        <w:jc w:val="both"/>
        <w:rPr>
          <w:rFonts w:ascii="Times New Roman" w:hAnsi="Times New Roman"/>
          <w:sz w:val="26"/>
          <w:szCs w:val="26"/>
        </w:rPr>
      </w:pPr>
    </w:p>
    <w:p w:rsidR="00B3507A" w:rsidRDefault="00B3507A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b/>
          <w:sz w:val="26"/>
          <w:szCs w:val="26"/>
        </w:rPr>
      </w:pPr>
      <w:r w:rsidRPr="00C93EF2">
        <w:rPr>
          <w:rFonts w:ascii="Times New Roman" w:hAnsi="Times New Roman"/>
          <w:b/>
          <w:sz w:val="26"/>
          <w:szCs w:val="26"/>
        </w:rPr>
        <w:t>11.  Контроль над выполнением коллективного договора.</w:t>
      </w:r>
    </w:p>
    <w:p w:rsidR="00DC21DE" w:rsidRPr="00C93EF2" w:rsidRDefault="00DC21DE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Default="004B0813" w:rsidP="00224F12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Ответственность сторон:</w:t>
      </w:r>
    </w:p>
    <w:p w:rsidR="004B0813" w:rsidRPr="00C93EF2" w:rsidRDefault="004B0813" w:rsidP="00224F12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515813" w:rsidRDefault="00515813" w:rsidP="00224F12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93EF2">
        <w:rPr>
          <w:rFonts w:ascii="Times New Roman" w:hAnsi="Times New Roman"/>
          <w:b/>
          <w:sz w:val="26"/>
          <w:szCs w:val="26"/>
          <w:u w:val="single"/>
        </w:rPr>
        <w:t>Стороны договорились, что:</w:t>
      </w:r>
    </w:p>
    <w:p w:rsidR="004B0813" w:rsidRPr="00C93EF2" w:rsidRDefault="004B0813" w:rsidP="00224F12">
      <w:pPr>
        <w:jc w:val="both"/>
        <w:rPr>
          <w:rFonts w:ascii="Times New Roman" w:hAnsi="Times New Roman"/>
          <w:b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11.1. 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11.2. Совместно разрабатывают план мероприятий по выполнению настоящего коллективного договора.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11.3. Осуществляют</w:t>
      </w:r>
      <w:r w:rsidR="0015435B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контроль за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 один раз в год.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11.4. Рассматривают в трехнедельный срок все возникающие в период действия коллективного договора разногласия и конфликты, связанные с его выполнением.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11.5. 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– забастовки.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11.6.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  <w:r w:rsidR="000474FF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 xml:space="preserve">( ст.54,55.  ТК  </w:t>
      </w:r>
      <w:r w:rsidR="000474FF" w:rsidRPr="00C93EF2">
        <w:rPr>
          <w:rFonts w:ascii="Times New Roman" w:hAnsi="Times New Roman"/>
          <w:sz w:val="26"/>
          <w:szCs w:val="26"/>
        </w:rPr>
        <w:t xml:space="preserve"> </w:t>
      </w:r>
      <w:r w:rsidRPr="00C93EF2">
        <w:rPr>
          <w:rFonts w:ascii="Times New Roman" w:hAnsi="Times New Roman"/>
          <w:sz w:val="26"/>
          <w:szCs w:val="26"/>
        </w:rPr>
        <w:t>РФ)</w:t>
      </w: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 xml:space="preserve">11.7. </w:t>
      </w:r>
      <w:r w:rsidR="00785F64" w:rsidRPr="00C93EF2">
        <w:rPr>
          <w:rFonts w:ascii="Times New Roman" w:hAnsi="Times New Roman"/>
          <w:sz w:val="26"/>
          <w:szCs w:val="26"/>
        </w:rPr>
        <w:t>Настоящий коллективны</w:t>
      </w:r>
      <w:r w:rsidRPr="00C93EF2">
        <w:rPr>
          <w:rFonts w:ascii="Times New Roman" w:hAnsi="Times New Roman"/>
          <w:sz w:val="26"/>
          <w:szCs w:val="26"/>
        </w:rPr>
        <w:t>й договор действует в течение   трех  лет со дня подписания.</w:t>
      </w:r>
    </w:p>
    <w:p w:rsidR="00651FBB" w:rsidRPr="00C93EF2" w:rsidRDefault="00651FBB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11.8.Изменения и дополнения в коллективный договор вносятся по согласованию сторон.</w:t>
      </w:r>
    </w:p>
    <w:p w:rsidR="00515813" w:rsidRDefault="00651FBB" w:rsidP="00224F12">
      <w:pPr>
        <w:jc w:val="both"/>
        <w:rPr>
          <w:rFonts w:ascii="Times New Roman" w:hAnsi="Times New Roman"/>
          <w:sz w:val="26"/>
          <w:szCs w:val="26"/>
        </w:rPr>
      </w:pPr>
      <w:r w:rsidRPr="00C93EF2">
        <w:rPr>
          <w:rFonts w:ascii="Times New Roman" w:hAnsi="Times New Roman"/>
          <w:sz w:val="26"/>
          <w:szCs w:val="26"/>
        </w:rPr>
        <w:t>11.9</w:t>
      </w:r>
      <w:r w:rsidR="00515813" w:rsidRPr="00C93EF2">
        <w:rPr>
          <w:rFonts w:ascii="Times New Roman" w:hAnsi="Times New Roman"/>
          <w:sz w:val="26"/>
          <w:szCs w:val="26"/>
        </w:rPr>
        <w:t>. Переговоры по заключению нов</w:t>
      </w:r>
      <w:r w:rsidR="004B0813">
        <w:rPr>
          <w:rFonts w:ascii="Times New Roman" w:hAnsi="Times New Roman"/>
          <w:sz w:val="26"/>
          <w:szCs w:val="26"/>
        </w:rPr>
        <w:t xml:space="preserve">ого коллективного договора </w:t>
      </w:r>
      <w:r w:rsidR="00515813" w:rsidRPr="00C93EF2">
        <w:rPr>
          <w:rFonts w:ascii="Times New Roman" w:hAnsi="Times New Roman"/>
          <w:sz w:val="26"/>
          <w:szCs w:val="26"/>
        </w:rPr>
        <w:t xml:space="preserve"> начаты за 2 месяца  до окончания срока действия данного договора.</w:t>
      </w:r>
    </w:p>
    <w:p w:rsidR="00B3507A" w:rsidRPr="00C93EF2" w:rsidRDefault="00B3507A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C93EF2" w:rsidRDefault="00515813" w:rsidP="00224F12">
      <w:pPr>
        <w:jc w:val="both"/>
        <w:rPr>
          <w:rFonts w:ascii="Times New Roman" w:hAnsi="Times New Roman"/>
          <w:sz w:val="26"/>
          <w:szCs w:val="26"/>
        </w:rPr>
      </w:pPr>
    </w:p>
    <w:p w:rsidR="00515813" w:rsidRPr="00B3507A" w:rsidRDefault="00B3507A" w:rsidP="00224F12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Приняли: </w:t>
      </w:r>
      <w:r w:rsidRPr="00B3507A">
        <w:rPr>
          <w:rFonts w:ascii="Times New Roman" w:hAnsi="Times New Roman"/>
          <w:sz w:val="28"/>
          <w:szCs w:val="28"/>
        </w:rPr>
        <w:t>06.02.2020г.</w:t>
      </w:r>
    </w:p>
    <w:p w:rsidR="00B3507A" w:rsidRPr="00B3507A" w:rsidRDefault="00B3507A" w:rsidP="00224F12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3507A" w:rsidRPr="00B3507A" w:rsidRDefault="00B3507A" w:rsidP="00224F12">
      <w:pPr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B3507A">
        <w:rPr>
          <w:rFonts w:ascii="Times New Roman" w:hAnsi="Times New Roman"/>
          <w:sz w:val="28"/>
          <w:szCs w:val="28"/>
        </w:rPr>
        <w:t>Протокол общего собрания: №2 от 06.02.2020г.</w:t>
      </w:r>
    </w:p>
    <w:sectPr w:rsidR="00B3507A" w:rsidRPr="00B3507A" w:rsidSect="00224F12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651" w:rsidRDefault="00AA7651" w:rsidP="004E7074">
      <w:r>
        <w:separator/>
      </w:r>
    </w:p>
  </w:endnote>
  <w:endnote w:type="continuationSeparator" w:id="1">
    <w:p w:rsidR="00AA7651" w:rsidRDefault="00AA7651" w:rsidP="004E7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07A" w:rsidRDefault="00B3507A">
    <w:pPr>
      <w:pStyle w:val="a6"/>
      <w:jc w:val="center"/>
    </w:pPr>
    <w:fldSimple w:instr="PAGE   \* MERGEFORMAT">
      <w:r w:rsidR="00847C76">
        <w:rPr>
          <w:noProof/>
        </w:rPr>
        <w:t>3</w:t>
      </w:r>
    </w:fldSimple>
  </w:p>
  <w:p w:rsidR="00B3507A" w:rsidRDefault="00B350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651" w:rsidRDefault="00AA7651" w:rsidP="004E7074">
      <w:r>
        <w:separator/>
      </w:r>
    </w:p>
  </w:footnote>
  <w:footnote w:type="continuationSeparator" w:id="1">
    <w:p w:rsidR="00AA7651" w:rsidRDefault="00AA7651" w:rsidP="004E7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6358E"/>
    <w:multiLevelType w:val="hybridMultilevel"/>
    <w:tmpl w:val="86E8F622"/>
    <w:lvl w:ilvl="0" w:tplc="04190001">
      <w:start w:val="1"/>
      <w:numFmt w:val="bullet"/>
      <w:lvlText w:val=""/>
      <w:lvlJc w:val="left"/>
      <w:pPr>
        <w:tabs>
          <w:tab w:val="num" w:pos="1268"/>
        </w:tabs>
        <w:ind w:left="12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">
    <w:nsid w:val="1A9629AA"/>
    <w:multiLevelType w:val="hybridMultilevel"/>
    <w:tmpl w:val="22DA7CFA"/>
    <w:lvl w:ilvl="0" w:tplc="40F0A6DC">
      <w:start w:val="5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6968B9"/>
    <w:multiLevelType w:val="hybridMultilevel"/>
    <w:tmpl w:val="94AE3D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E53FBC"/>
    <w:multiLevelType w:val="hybridMultilevel"/>
    <w:tmpl w:val="7FC8A764"/>
    <w:lvl w:ilvl="0" w:tplc="CA1884FE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052B4A"/>
    <w:multiLevelType w:val="multilevel"/>
    <w:tmpl w:val="55CA933C"/>
    <w:lvl w:ilvl="0">
      <w:start w:val="1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2820207A"/>
    <w:multiLevelType w:val="hybridMultilevel"/>
    <w:tmpl w:val="45309E6A"/>
    <w:lvl w:ilvl="0" w:tplc="04190001">
      <w:start w:val="1"/>
      <w:numFmt w:val="bullet"/>
      <w:lvlText w:val=""/>
      <w:lvlJc w:val="left"/>
      <w:pPr>
        <w:tabs>
          <w:tab w:val="num" w:pos="1333"/>
        </w:tabs>
        <w:ind w:left="13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53"/>
        </w:tabs>
        <w:ind w:left="20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3"/>
        </w:tabs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3"/>
        </w:tabs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3"/>
        </w:tabs>
        <w:ind w:left="42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3"/>
        </w:tabs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3"/>
        </w:tabs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3"/>
        </w:tabs>
        <w:ind w:left="63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3"/>
        </w:tabs>
        <w:ind w:left="7093" w:hanging="360"/>
      </w:pPr>
      <w:rPr>
        <w:rFonts w:ascii="Wingdings" w:hAnsi="Wingdings" w:hint="default"/>
      </w:rPr>
    </w:lvl>
  </w:abstractNum>
  <w:abstractNum w:abstractNumId="6">
    <w:nsid w:val="2E0C323D"/>
    <w:multiLevelType w:val="multilevel"/>
    <w:tmpl w:val="CCCADF1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34D03C98"/>
    <w:multiLevelType w:val="hybridMultilevel"/>
    <w:tmpl w:val="884EA47E"/>
    <w:lvl w:ilvl="0" w:tplc="04190001">
      <w:start w:val="1"/>
      <w:numFmt w:val="bullet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8"/>
        </w:tabs>
        <w:ind w:left="6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8"/>
        </w:tabs>
        <w:ind w:left="68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8"/>
        </w:tabs>
        <w:ind w:left="7598" w:hanging="360"/>
      </w:pPr>
      <w:rPr>
        <w:rFonts w:ascii="Wingdings" w:hAnsi="Wingdings" w:hint="default"/>
      </w:rPr>
    </w:lvl>
  </w:abstractNum>
  <w:abstractNum w:abstractNumId="8">
    <w:nsid w:val="3B474052"/>
    <w:multiLevelType w:val="multilevel"/>
    <w:tmpl w:val="F800E4CE"/>
    <w:lvl w:ilvl="0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>
    <w:nsid w:val="58975D87"/>
    <w:multiLevelType w:val="multilevel"/>
    <w:tmpl w:val="FEA23936"/>
    <w:lvl w:ilvl="0">
      <w:start w:val="26"/>
      <w:numFmt w:val="decimal"/>
      <w:lvlText w:val="2.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8"/>
        <w:szCs w:val="28"/>
      </w:rPr>
    </w:lvl>
    <w:lvl w:ilvl="1">
      <w:start w:val="2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5F202BF1"/>
    <w:multiLevelType w:val="hybridMultilevel"/>
    <w:tmpl w:val="EF2E61F6"/>
    <w:lvl w:ilvl="0" w:tplc="04190001">
      <w:start w:val="1"/>
      <w:numFmt w:val="bullet"/>
      <w:lvlText w:val=""/>
      <w:lvlJc w:val="left"/>
      <w:pPr>
        <w:tabs>
          <w:tab w:val="num" w:pos="2020"/>
        </w:tabs>
        <w:ind w:left="2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40"/>
        </w:tabs>
        <w:ind w:left="2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60"/>
        </w:tabs>
        <w:ind w:left="3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80"/>
        </w:tabs>
        <w:ind w:left="4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00"/>
        </w:tabs>
        <w:ind w:left="4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20"/>
        </w:tabs>
        <w:ind w:left="5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40"/>
        </w:tabs>
        <w:ind w:left="6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60"/>
        </w:tabs>
        <w:ind w:left="7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80"/>
        </w:tabs>
        <w:ind w:left="7780" w:hanging="360"/>
      </w:pPr>
      <w:rPr>
        <w:rFonts w:ascii="Wingdings" w:hAnsi="Wingdings" w:hint="default"/>
      </w:rPr>
    </w:lvl>
  </w:abstractNum>
  <w:abstractNum w:abstractNumId="11">
    <w:nsid w:val="5F9D53A8"/>
    <w:multiLevelType w:val="hybridMultilevel"/>
    <w:tmpl w:val="1416E906"/>
    <w:lvl w:ilvl="0" w:tplc="04190001">
      <w:start w:val="1"/>
      <w:numFmt w:val="bullet"/>
      <w:lvlText w:val=""/>
      <w:lvlJc w:val="left"/>
      <w:pPr>
        <w:tabs>
          <w:tab w:val="num" w:pos="1784"/>
        </w:tabs>
        <w:ind w:left="1784" w:hanging="360"/>
      </w:pPr>
      <w:rPr>
        <w:rFonts w:ascii="Symbol" w:hAnsi="Symbol" w:hint="default"/>
      </w:rPr>
    </w:lvl>
    <w:lvl w:ilvl="1" w:tplc="CA1884FE">
      <w:start w:val="1"/>
      <w:numFmt w:val="bullet"/>
      <w:lvlText w:val=""/>
      <w:lvlJc w:val="left"/>
      <w:pPr>
        <w:tabs>
          <w:tab w:val="num" w:pos="2504"/>
        </w:tabs>
        <w:ind w:left="2504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4"/>
        </w:tabs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4"/>
        </w:tabs>
        <w:ind w:left="4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4"/>
        </w:tabs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4"/>
        </w:tabs>
        <w:ind w:left="6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4"/>
        </w:tabs>
        <w:ind w:left="7544" w:hanging="360"/>
      </w:pPr>
      <w:rPr>
        <w:rFonts w:ascii="Wingdings" w:hAnsi="Wingdings" w:hint="default"/>
      </w:rPr>
    </w:lvl>
  </w:abstractNum>
  <w:abstractNum w:abstractNumId="12">
    <w:nsid w:val="65FD70DF"/>
    <w:multiLevelType w:val="hybridMultilevel"/>
    <w:tmpl w:val="F9C495A0"/>
    <w:lvl w:ilvl="0" w:tplc="04190001">
      <w:start w:val="1"/>
      <w:numFmt w:val="bullet"/>
      <w:lvlText w:val=""/>
      <w:lvlJc w:val="left"/>
      <w:pPr>
        <w:tabs>
          <w:tab w:val="num" w:pos="1838"/>
        </w:tabs>
        <w:ind w:left="18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58"/>
        </w:tabs>
        <w:ind w:left="25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8"/>
        </w:tabs>
        <w:ind w:left="3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8"/>
        </w:tabs>
        <w:ind w:left="3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8"/>
        </w:tabs>
        <w:ind w:left="47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8"/>
        </w:tabs>
        <w:ind w:left="5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8"/>
        </w:tabs>
        <w:ind w:left="6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8"/>
        </w:tabs>
        <w:ind w:left="68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8"/>
        </w:tabs>
        <w:ind w:left="7598" w:hanging="360"/>
      </w:pPr>
      <w:rPr>
        <w:rFonts w:ascii="Wingdings" w:hAnsi="Wingdings" w:hint="default"/>
      </w:rPr>
    </w:lvl>
  </w:abstractNum>
  <w:abstractNum w:abstractNumId="13">
    <w:nsid w:val="6DE37814"/>
    <w:multiLevelType w:val="hybridMultilevel"/>
    <w:tmpl w:val="CDB2BA04"/>
    <w:lvl w:ilvl="0" w:tplc="04190001">
      <w:start w:val="1"/>
      <w:numFmt w:val="bullet"/>
      <w:lvlText w:val=""/>
      <w:lvlJc w:val="left"/>
      <w:pPr>
        <w:tabs>
          <w:tab w:val="num" w:pos="1784"/>
        </w:tabs>
        <w:ind w:left="1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4"/>
        </w:tabs>
        <w:ind w:left="2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4"/>
        </w:tabs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4"/>
        </w:tabs>
        <w:ind w:left="4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4"/>
        </w:tabs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4"/>
        </w:tabs>
        <w:ind w:left="6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4"/>
        </w:tabs>
        <w:ind w:left="7544" w:hanging="360"/>
      </w:pPr>
      <w:rPr>
        <w:rFonts w:ascii="Wingdings" w:hAnsi="Wingdings" w:hint="default"/>
      </w:rPr>
    </w:lvl>
  </w:abstractNum>
  <w:abstractNum w:abstractNumId="14">
    <w:nsid w:val="78DF5E29"/>
    <w:multiLevelType w:val="multilevel"/>
    <w:tmpl w:val="A1B66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ascii="Arial" w:hAnsi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hint="default"/>
        <w:sz w:val="20"/>
      </w:rPr>
    </w:lvl>
  </w:abstractNum>
  <w:abstractNum w:abstractNumId="15">
    <w:nsid w:val="7CE52DC2"/>
    <w:multiLevelType w:val="hybridMultilevel"/>
    <w:tmpl w:val="B8122778"/>
    <w:lvl w:ilvl="0" w:tplc="FE709F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10"/>
  </w:num>
  <w:num w:numId="11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2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D56"/>
    <w:rsid w:val="00004A25"/>
    <w:rsid w:val="00005C71"/>
    <w:rsid w:val="0002735D"/>
    <w:rsid w:val="0004185B"/>
    <w:rsid w:val="000474FF"/>
    <w:rsid w:val="00063E73"/>
    <w:rsid w:val="000A4308"/>
    <w:rsid w:val="000C5AF1"/>
    <w:rsid w:val="000D65C2"/>
    <w:rsid w:val="000E6752"/>
    <w:rsid w:val="001051AB"/>
    <w:rsid w:val="00112FA9"/>
    <w:rsid w:val="0011697E"/>
    <w:rsid w:val="00123750"/>
    <w:rsid w:val="001443B0"/>
    <w:rsid w:val="00152B61"/>
    <w:rsid w:val="0015435B"/>
    <w:rsid w:val="00163F6C"/>
    <w:rsid w:val="001A3F07"/>
    <w:rsid w:val="001A53CA"/>
    <w:rsid w:val="001C082C"/>
    <w:rsid w:val="001C5ABB"/>
    <w:rsid w:val="001D23F3"/>
    <w:rsid w:val="001F3707"/>
    <w:rsid w:val="001F3B64"/>
    <w:rsid w:val="001F4255"/>
    <w:rsid w:val="00204DFE"/>
    <w:rsid w:val="00206973"/>
    <w:rsid w:val="002124F4"/>
    <w:rsid w:val="00224F12"/>
    <w:rsid w:val="00233CD1"/>
    <w:rsid w:val="002349F8"/>
    <w:rsid w:val="00235DB0"/>
    <w:rsid w:val="00243685"/>
    <w:rsid w:val="00252820"/>
    <w:rsid w:val="0026402C"/>
    <w:rsid w:val="00284EA7"/>
    <w:rsid w:val="00296A46"/>
    <w:rsid w:val="002B40CB"/>
    <w:rsid w:val="002C3EFD"/>
    <w:rsid w:val="002C5C34"/>
    <w:rsid w:val="002E6519"/>
    <w:rsid w:val="002F547B"/>
    <w:rsid w:val="00330879"/>
    <w:rsid w:val="00331496"/>
    <w:rsid w:val="00373F40"/>
    <w:rsid w:val="00387D06"/>
    <w:rsid w:val="003E2FC1"/>
    <w:rsid w:val="00424802"/>
    <w:rsid w:val="0043085E"/>
    <w:rsid w:val="004326AE"/>
    <w:rsid w:val="00442A8A"/>
    <w:rsid w:val="00442B2E"/>
    <w:rsid w:val="00445269"/>
    <w:rsid w:val="00445CC2"/>
    <w:rsid w:val="00494154"/>
    <w:rsid w:val="004A70A8"/>
    <w:rsid w:val="004B0813"/>
    <w:rsid w:val="004B56F7"/>
    <w:rsid w:val="004D6A55"/>
    <w:rsid w:val="004E322E"/>
    <w:rsid w:val="004E6011"/>
    <w:rsid w:val="004E7074"/>
    <w:rsid w:val="004F1F52"/>
    <w:rsid w:val="00513702"/>
    <w:rsid w:val="00515813"/>
    <w:rsid w:val="00520118"/>
    <w:rsid w:val="00532409"/>
    <w:rsid w:val="00593DC2"/>
    <w:rsid w:val="005B6FE1"/>
    <w:rsid w:val="005B7D56"/>
    <w:rsid w:val="005C657C"/>
    <w:rsid w:val="00607147"/>
    <w:rsid w:val="00607A5D"/>
    <w:rsid w:val="0061257E"/>
    <w:rsid w:val="006149B1"/>
    <w:rsid w:val="006415CB"/>
    <w:rsid w:val="00651FBB"/>
    <w:rsid w:val="00682AD7"/>
    <w:rsid w:val="006A504E"/>
    <w:rsid w:val="006A7713"/>
    <w:rsid w:val="006B2895"/>
    <w:rsid w:val="006B5752"/>
    <w:rsid w:val="006D07FB"/>
    <w:rsid w:val="006D1260"/>
    <w:rsid w:val="006E7F44"/>
    <w:rsid w:val="00716F51"/>
    <w:rsid w:val="007179B6"/>
    <w:rsid w:val="00734A4A"/>
    <w:rsid w:val="00741765"/>
    <w:rsid w:val="00772D82"/>
    <w:rsid w:val="00785F64"/>
    <w:rsid w:val="00796A2B"/>
    <w:rsid w:val="007C01E1"/>
    <w:rsid w:val="0081215A"/>
    <w:rsid w:val="00812C70"/>
    <w:rsid w:val="008176DC"/>
    <w:rsid w:val="008253EF"/>
    <w:rsid w:val="00842482"/>
    <w:rsid w:val="00847C76"/>
    <w:rsid w:val="00857562"/>
    <w:rsid w:val="00864AD6"/>
    <w:rsid w:val="008A248A"/>
    <w:rsid w:val="008A34A9"/>
    <w:rsid w:val="008A530B"/>
    <w:rsid w:val="008C3682"/>
    <w:rsid w:val="008D4E2D"/>
    <w:rsid w:val="008E63F0"/>
    <w:rsid w:val="0093299C"/>
    <w:rsid w:val="00982DF1"/>
    <w:rsid w:val="00992A75"/>
    <w:rsid w:val="009A7D4F"/>
    <w:rsid w:val="009F6A8D"/>
    <w:rsid w:val="00A00181"/>
    <w:rsid w:val="00A124FA"/>
    <w:rsid w:val="00A327B5"/>
    <w:rsid w:val="00A40E10"/>
    <w:rsid w:val="00A433BF"/>
    <w:rsid w:val="00A45D80"/>
    <w:rsid w:val="00A52D3A"/>
    <w:rsid w:val="00A545D2"/>
    <w:rsid w:val="00A55B6B"/>
    <w:rsid w:val="00A576FB"/>
    <w:rsid w:val="00A57BCE"/>
    <w:rsid w:val="00A644B3"/>
    <w:rsid w:val="00A67CFF"/>
    <w:rsid w:val="00A74070"/>
    <w:rsid w:val="00AA6BA8"/>
    <w:rsid w:val="00AA7651"/>
    <w:rsid w:val="00AB17FB"/>
    <w:rsid w:val="00AB3438"/>
    <w:rsid w:val="00AB3CBE"/>
    <w:rsid w:val="00AD26DF"/>
    <w:rsid w:val="00AD4B7B"/>
    <w:rsid w:val="00AD7FEF"/>
    <w:rsid w:val="00AE520E"/>
    <w:rsid w:val="00B02C69"/>
    <w:rsid w:val="00B10D33"/>
    <w:rsid w:val="00B1598F"/>
    <w:rsid w:val="00B272A8"/>
    <w:rsid w:val="00B3507A"/>
    <w:rsid w:val="00B53869"/>
    <w:rsid w:val="00B559FC"/>
    <w:rsid w:val="00B60958"/>
    <w:rsid w:val="00B64849"/>
    <w:rsid w:val="00B76F9D"/>
    <w:rsid w:val="00B81ACF"/>
    <w:rsid w:val="00B872B1"/>
    <w:rsid w:val="00BC414D"/>
    <w:rsid w:val="00BF5287"/>
    <w:rsid w:val="00BF6C38"/>
    <w:rsid w:val="00C049CB"/>
    <w:rsid w:val="00C06785"/>
    <w:rsid w:val="00C21D63"/>
    <w:rsid w:val="00C2712A"/>
    <w:rsid w:val="00C33DF5"/>
    <w:rsid w:val="00C443C5"/>
    <w:rsid w:val="00C578B5"/>
    <w:rsid w:val="00C61C31"/>
    <w:rsid w:val="00C63045"/>
    <w:rsid w:val="00C64B75"/>
    <w:rsid w:val="00C93EF2"/>
    <w:rsid w:val="00CA22A6"/>
    <w:rsid w:val="00CD6E48"/>
    <w:rsid w:val="00D1572F"/>
    <w:rsid w:val="00D2030E"/>
    <w:rsid w:val="00D44848"/>
    <w:rsid w:val="00D44A47"/>
    <w:rsid w:val="00D86FF0"/>
    <w:rsid w:val="00D8707A"/>
    <w:rsid w:val="00DA530B"/>
    <w:rsid w:val="00DA682B"/>
    <w:rsid w:val="00DB61A1"/>
    <w:rsid w:val="00DC21DE"/>
    <w:rsid w:val="00DD3D0B"/>
    <w:rsid w:val="00DD7023"/>
    <w:rsid w:val="00DE4F2F"/>
    <w:rsid w:val="00DF3F5D"/>
    <w:rsid w:val="00DF42B1"/>
    <w:rsid w:val="00DF4835"/>
    <w:rsid w:val="00E025AD"/>
    <w:rsid w:val="00E03651"/>
    <w:rsid w:val="00E26CA4"/>
    <w:rsid w:val="00E37910"/>
    <w:rsid w:val="00E442E6"/>
    <w:rsid w:val="00E51CAA"/>
    <w:rsid w:val="00E64993"/>
    <w:rsid w:val="00E81494"/>
    <w:rsid w:val="00E8462E"/>
    <w:rsid w:val="00E9642A"/>
    <w:rsid w:val="00EC36AD"/>
    <w:rsid w:val="00EE7C45"/>
    <w:rsid w:val="00EF6041"/>
    <w:rsid w:val="00F0388A"/>
    <w:rsid w:val="00F05B0B"/>
    <w:rsid w:val="00F566EF"/>
    <w:rsid w:val="00F703F2"/>
    <w:rsid w:val="00F76686"/>
    <w:rsid w:val="00F8447D"/>
    <w:rsid w:val="00F91F34"/>
    <w:rsid w:val="00FB3B44"/>
    <w:rsid w:val="00FB7399"/>
    <w:rsid w:val="00FF6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70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B7D56"/>
    <w:pPr>
      <w:keepNext/>
      <w:numPr>
        <w:numId w:val="1"/>
      </w:numPr>
      <w:jc w:val="center"/>
      <w:outlineLvl w:val="0"/>
    </w:pPr>
    <w:rPr>
      <w:rFonts w:ascii="Tahoma" w:eastAsia="Times New Roman" w:hAnsi="Tahoma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B7D56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B7D56"/>
    <w:pPr>
      <w:keepNext/>
      <w:keepLines/>
      <w:spacing w:before="200"/>
      <w:outlineLvl w:val="2"/>
    </w:pPr>
    <w:rPr>
      <w:rFonts w:eastAsia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B7D56"/>
    <w:rPr>
      <w:rFonts w:ascii="Tahoma" w:hAnsi="Tahoma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B7D56"/>
    <w:rPr>
      <w:rFonts w:ascii="Arial" w:hAnsi="Arial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B7D56"/>
    <w:rPr>
      <w:rFonts w:ascii="Arial" w:hAnsi="Arial" w:cs="Times New Roman"/>
      <w:b/>
      <w:bCs/>
      <w:color w:val="4F81BD"/>
    </w:rPr>
  </w:style>
  <w:style w:type="paragraph" w:styleId="a3">
    <w:name w:val="List Paragraph"/>
    <w:basedOn w:val="a"/>
    <w:uiPriority w:val="99"/>
    <w:qFormat/>
    <w:rsid w:val="00C64B75"/>
    <w:pPr>
      <w:ind w:left="720"/>
      <w:contextualSpacing/>
    </w:pPr>
  </w:style>
  <w:style w:type="paragraph" w:styleId="a4">
    <w:name w:val="header"/>
    <w:basedOn w:val="a"/>
    <w:link w:val="a5"/>
    <w:uiPriority w:val="99"/>
    <w:rsid w:val="004E70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E7074"/>
    <w:rPr>
      <w:rFonts w:cs="Times New Roman"/>
    </w:rPr>
  </w:style>
  <w:style w:type="paragraph" w:styleId="a6">
    <w:name w:val="footer"/>
    <w:basedOn w:val="a"/>
    <w:link w:val="a7"/>
    <w:uiPriority w:val="99"/>
    <w:rsid w:val="004E70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E7074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4E32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FA61A6"/>
    <w:rPr>
      <w:rFonts w:ascii="Times New Roman" w:hAnsi="Times New Roman"/>
      <w:sz w:val="0"/>
      <w:szCs w:val="0"/>
      <w:lang w:eastAsia="en-US"/>
    </w:rPr>
  </w:style>
  <w:style w:type="paragraph" w:customStyle="1" w:styleId="Default">
    <w:name w:val="Default"/>
    <w:rsid w:val="002F547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93D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3D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98A0-6923-4100-BD4A-C5169E72C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22</Pages>
  <Words>9949</Words>
  <Characters>56711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2020-02-20T06:46:00Z</cp:lastPrinted>
  <dcterms:created xsi:type="dcterms:W3CDTF">2020-02-19T11:45:00Z</dcterms:created>
  <dcterms:modified xsi:type="dcterms:W3CDTF">2020-02-20T06:46:00Z</dcterms:modified>
</cp:coreProperties>
</file>